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2AAB4" w14:textId="77777777" w:rsidR="006722BA" w:rsidRDefault="006722BA" w:rsidP="006722BA">
      <w:pPr>
        <w:spacing w:before="120" w:after="120"/>
        <w:rPr>
          <w:rFonts w:asciiTheme="minorHAnsi" w:hAnsiTheme="minorHAnsi" w:cstheme="minorHAnsi"/>
          <w:b/>
          <w:color w:val="1F497D"/>
          <w:sz w:val="28"/>
          <w:szCs w:val="28"/>
        </w:rPr>
      </w:pPr>
    </w:p>
    <w:p w14:paraId="763B814C" w14:textId="77777777" w:rsidR="006722BA" w:rsidRDefault="006722BA" w:rsidP="006722BA">
      <w:pPr>
        <w:spacing w:before="120"/>
        <w:rPr>
          <w:rFonts w:asciiTheme="minorHAnsi" w:hAnsiTheme="minorHAnsi" w:cstheme="minorHAnsi"/>
          <w:b/>
          <w:color w:val="1F497D"/>
          <w:sz w:val="28"/>
          <w:szCs w:val="28"/>
        </w:rPr>
      </w:pPr>
      <w:r w:rsidRPr="006722BA">
        <w:rPr>
          <w:rFonts w:asciiTheme="minorHAnsi" w:hAnsiTheme="minorHAnsi" w:cstheme="minorHAnsi"/>
          <w:b/>
          <w:color w:val="1F497D"/>
          <w:sz w:val="28"/>
          <w:szCs w:val="28"/>
        </w:rPr>
        <w:t xml:space="preserve">Príloha č. 2 </w:t>
      </w:r>
    </w:p>
    <w:p w14:paraId="1286ED38" w14:textId="63DC2C81" w:rsidR="007900C1" w:rsidRPr="006722BA" w:rsidRDefault="006722BA" w:rsidP="006722BA">
      <w:pPr>
        <w:spacing w:before="120" w:after="120"/>
        <w:rPr>
          <w:rFonts w:asciiTheme="minorHAnsi" w:hAnsiTheme="minorHAnsi" w:cstheme="minorHAnsi"/>
          <w:color w:val="1F497D"/>
          <w:sz w:val="28"/>
          <w:szCs w:val="28"/>
        </w:rPr>
      </w:pPr>
      <w:r w:rsidRPr="006722BA">
        <w:rPr>
          <w:rFonts w:asciiTheme="minorHAnsi" w:hAnsiTheme="minorHAnsi" w:cstheme="minorHAnsi"/>
          <w:color w:val="1F497D"/>
          <w:sz w:val="28"/>
          <w:szCs w:val="28"/>
        </w:rPr>
        <w:t>výzvy IROP-CLLD-R026-511-001</w:t>
      </w:r>
    </w:p>
    <w:p w14:paraId="5D47395C" w14:textId="77777777" w:rsidR="007900C1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0A44049" w14:textId="77777777" w:rsidR="006722BA" w:rsidRPr="009B0208" w:rsidRDefault="006722BA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0706B39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Integrovaný regionálny operačný program</w:t>
      </w:r>
    </w:p>
    <w:p w14:paraId="43CE134B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2014 – 2020</w:t>
      </w:r>
    </w:p>
    <w:p w14:paraId="53C6F6D1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Prioritná os 5 Miestny rozvoj vedený komunitou</w:t>
      </w:r>
    </w:p>
    <w:p w14:paraId="12F79036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3E642AC1" w14:textId="77777777" w:rsidR="007900C1" w:rsidRPr="009B0208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oprávnených aktivít a oprávnených výdavkov</w:t>
      </w:r>
    </w:p>
    <w:p w14:paraId="0B9B4B82" w14:textId="77777777" w:rsidR="007900C1" w:rsidRPr="009B0208" w:rsidRDefault="007900C1" w:rsidP="007900C1">
      <w:pPr>
        <w:rPr>
          <w:rFonts w:asciiTheme="minorHAnsi" w:hAnsiTheme="minorHAnsi" w:cstheme="minorHAnsi"/>
          <w:b/>
          <w:sz w:val="28"/>
        </w:rPr>
      </w:pPr>
    </w:p>
    <w:p w14:paraId="5FAC81A2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1BDD1E09" w14:textId="0EB85DE6" w:rsidR="007900C1" w:rsidRPr="009B0208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  <w:sectPr w:rsidR="007900C1" w:rsidRPr="009B0208" w:rsidSect="00437D96">
          <w:headerReference w:type="default" r:id="rId8"/>
          <w:footerReference w:type="default" r:id="rId9"/>
          <w:headerReference w:type="first" r:id="rId10"/>
          <w:pgSz w:w="11906" w:h="16838"/>
          <w:pgMar w:top="709" w:right="1417" w:bottom="1417" w:left="1417" w:header="708" w:footer="708" w:gutter="0"/>
          <w:cols w:space="708"/>
          <w:titlePg/>
          <w:docGrid w:linePitch="360"/>
        </w:sectPr>
      </w:pP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1C9F9CA8" w14:textId="77777777" w:rsidR="007A1D2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4D8E6725" w14:textId="77777777" w:rsidR="009D67CD" w:rsidRDefault="009D67CD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</w:p>
          <w:p w14:paraId="414397CF" w14:textId="77777777" w:rsidR="009D67CD" w:rsidRPr="00DE6162" w:rsidRDefault="009D67CD" w:rsidP="009D67CD">
            <w:pPr>
              <w:spacing w:before="60" w:after="60"/>
              <w:ind w:left="85" w:right="85"/>
              <w:jc w:val="both"/>
              <w:rPr>
                <w:ins w:id="0" w:author="Autor"/>
                <w:rFonts w:asciiTheme="minorHAnsi" w:hAnsiTheme="minorHAnsi" w:cstheme="minorHAnsi"/>
                <w:b/>
                <w:bCs/>
                <w:lang w:val="sk-SK"/>
              </w:rPr>
            </w:pPr>
            <w:ins w:id="1" w:author="Autor">
              <w:r w:rsidRPr="00DE6162">
                <w:rPr>
                  <w:rFonts w:asciiTheme="minorHAnsi" w:hAnsiTheme="minorHAnsi" w:cstheme="minorHAnsi"/>
                  <w:b/>
                  <w:bCs/>
                  <w:lang w:val="sk-SK"/>
                </w:rPr>
                <w:t>Akýkoľvek projekt odporúčame žiadateľom konzultovať pri jeho príprave s MAS.</w:t>
              </w:r>
            </w:ins>
          </w:p>
          <w:p w14:paraId="278BFA09" w14:textId="3249A010" w:rsidR="009D67CD" w:rsidRPr="009B0208" w:rsidRDefault="009D67CD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11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obstaranie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hmotného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majetku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účely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tvorby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pracovných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4E770143" w14:textId="74A44BD5" w:rsidR="00856D01" w:rsidRPr="009D67CD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stavebnotechnické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7BAE7CB2" w14:textId="77777777" w:rsidR="009D67CD" w:rsidRPr="00DE6162" w:rsidRDefault="009D67CD" w:rsidP="009D67CD">
            <w:pPr>
              <w:pStyle w:val="Odsekzoznamu"/>
              <w:spacing w:before="60"/>
              <w:ind w:left="578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2" w:author="Autor"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Pozn. Za oprávnené nutné stavebnotechnické úpravy budov sa považuje iba taký rozsah prác, ktorý priamo súvisí s projektom, </w:t>
              </w:r>
              <w:proofErr w:type="spellStart"/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t.j</w:t>
              </w:r>
              <w:proofErr w:type="spellEnd"/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  </w:r>
            </w:ins>
          </w:p>
          <w:p w14:paraId="5DFE3119" w14:textId="77777777" w:rsidR="009D67CD" w:rsidRPr="00773273" w:rsidRDefault="009D67CD" w:rsidP="009D67CD">
            <w:pPr>
              <w:pStyle w:val="Odsekzoznamu"/>
              <w:ind w:left="57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miestnych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produkčno-spotrebiteľských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reťazcov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sieťovanie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na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úrovni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miestnej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ekonomiky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výmena</w:t>
            </w:r>
            <w:proofErr w:type="spellEnd"/>
            <w:r w:rsidRPr="008563D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563D7">
              <w:rPr>
                <w:rFonts w:asciiTheme="minorHAnsi" w:hAnsiTheme="minorHAnsi" w:cstheme="minorHAnsi"/>
                <w:color w:val="FFFFFF" w:themeColor="background1"/>
              </w:rPr>
              <w:t>skúseností</w:t>
            </w:r>
            <w:proofErr w:type="spellEnd"/>
            <w:r w:rsidR="000950EA" w:rsidRPr="008563D7">
              <w:rPr>
                <w:rFonts w:asciiTheme="minorHAnsi" w:hAnsiTheme="minorHAnsi" w:cstheme="minorHAnsi"/>
                <w:color w:val="FFFFFF" w:themeColor="background1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0B59584A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 w:rsidR="009D67CD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definovaných podľa </w:t>
            </w:r>
            <w:ins w:id="3" w:author="Autor">
              <w:del w:id="4" w:author="Autor">
                <w:r w:rsidR="009D67CD" w:rsidRPr="00DE6162" w:rsidDel="00DE6162">
                  <w:rPr>
                    <w:rFonts w:asciiTheme="minorHAnsi" w:hAnsiTheme="minorHAnsi" w:cstheme="minorHAnsi"/>
                    <w:color w:val="FFFFFF" w:themeColor="background1"/>
                    <w:lang w:val="sk-SK"/>
                  </w:rPr>
                  <w:delText>Š</w:delText>
                </w:r>
              </w:del>
            </w:ins>
            <w:del w:id="5" w:author="Autor">
              <w:r w:rsidR="009D67CD" w:rsidRPr="00DE6162" w:rsidDel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delText>š</w:delText>
              </w:r>
            </w:del>
            <w:ins w:id="6" w:author="Autor">
              <w:r w:rsidR="009D67CD"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Š</w:t>
              </w:r>
            </w:ins>
            <w:r w:rsidR="009D67CD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tatistickej klasifikácie </w:t>
            </w:r>
            <w:ins w:id="7" w:author="Autor">
              <w:r w:rsidR="009D67CD"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ekonomických činností </w:t>
              </w:r>
            </w:ins>
            <w:r w:rsidR="009D67CD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 NACE, rev. 2</w:t>
            </w:r>
            <w:ins w:id="8" w:author="Autor">
              <w:r w:rsidR="009D67CD" w:rsidRPr="00DE6162">
                <w:rPr>
                  <w:rStyle w:val="Odkaznapoznmkupodiarou"/>
                  <w:rFonts w:asciiTheme="minorHAnsi" w:hAnsiTheme="minorHAnsi"/>
                  <w:color w:val="FFFFFF" w:themeColor="background1"/>
                  <w:lang w:val="sk-SK"/>
                </w:rPr>
                <w:footnoteReference w:id="2"/>
              </w:r>
            </w:ins>
            <w:r w:rsidR="009D67CD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323D46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09855B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05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uhlia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lignitu</w:t>
            </w:r>
            <w:proofErr w:type="spellEnd"/>
          </w:p>
          <w:p w14:paraId="4F1D800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06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ropy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zemného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plynu</w:t>
            </w:r>
            <w:proofErr w:type="spellEnd"/>
          </w:p>
          <w:p w14:paraId="39C5AD5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07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Dobývanie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kovových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rúd</w:t>
            </w:r>
            <w:proofErr w:type="spellEnd"/>
          </w:p>
          <w:p w14:paraId="5D177B88" w14:textId="5205C81F" w:rsidR="00F64E2F" w:rsidRPr="004B763F" w:rsidRDefault="00F64E2F" w:rsidP="009D67CD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8EB0524" w14:textId="72144FAA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tabakových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="00985014" w:rsidRPr="004B763F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  <w:proofErr w:type="spellEnd"/>
          </w:p>
          <w:p w14:paraId="1B313622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19 –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koksu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rafinovaných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ropných</w:t>
            </w:r>
            <w:proofErr w:type="spellEnd"/>
            <w:r w:rsidRPr="004B763F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color w:val="FFFFFF" w:themeColor="background1"/>
              </w:rPr>
              <w:t>produktov</w:t>
            </w:r>
            <w:proofErr w:type="spellEnd"/>
          </w:p>
          <w:p w14:paraId="49F67A1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70FDA784" w14:textId="72F72428" w:rsidR="00F64E2F" w:rsidRPr="009D67CD" w:rsidRDefault="00F64E2F" w:rsidP="009D67CD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</w:pP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721E1D00" w14:textId="7BAE7C50" w:rsidR="00F64E2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="009D67CD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="009D67CD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poľnohospodárstva</w:t>
            </w:r>
            <w:proofErr w:type="spellEnd"/>
          </w:p>
          <w:p w14:paraId="6FE3FD5A" w14:textId="187B477B" w:rsidR="009D67CD" w:rsidRDefault="009D67CD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63C36F5E" w14:textId="60EEA20B" w:rsidR="009D67CD" w:rsidRDefault="009D67CD" w:rsidP="009D67CD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Projekty predkladané v rámci SK NACE mimo negatívneho zoznamu ekonomických činností uvedených vyššie (t. j. ktoré sú vylúčené z podpory), sú oprávnené len v tom prípade, ak takýto projekt nebol schválený v rámci Stratégie CLLD, časť PRV, o čom žiadateľ predkladá </w:t>
            </w:r>
            <w:del w:id="11" w:author="Autor">
              <w:r w:rsidRPr="00DE6162" w:rsidDel="00DE6162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delText xml:space="preserve">samostatné </w:delText>
              </w:r>
            </w:del>
            <w:r w:rsidRPr="00DE616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čestné vyhlásenie. Vnútorné vybavenie ubytovacích zariadení je neoprávneným výdavkom.</w:t>
            </w:r>
          </w:p>
          <w:p w14:paraId="3DCB7A81" w14:textId="42278007" w:rsidR="009D67CD" w:rsidRDefault="009D67CD" w:rsidP="009D67CD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</w:p>
          <w:p w14:paraId="6496E680" w14:textId="77777777" w:rsidR="009D67CD" w:rsidRPr="00DE6162" w:rsidRDefault="009D67CD" w:rsidP="009D67CD">
            <w:pPr>
              <w:spacing w:after="40"/>
              <w:ind w:left="121"/>
              <w:rPr>
                <w:ins w:id="12" w:author="Autor"/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ins w:id="13" w:author="Autor">
              <w:r w:rsidRPr="00DE6162">
                <w:rPr>
                  <w:rFonts w:asciiTheme="minorHAnsi" w:hAnsiTheme="minorHAnsi" w:cstheme="minorHAnsi"/>
                  <w:b/>
                  <w:color w:val="FFFFFF" w:themeColor="background1"/>
                  <w:lang w:val="sk-SK"/>
                </w:rPr>
                <w:t xml:space="preserve">Žiadateľ musí mať ekonomickú činnosť, ktorá súvisí s projektom, zapísanú v ORSR, </w:t>
              </w:r>
              <w:proofErr w:type="spellStart"/>
              <w:r w:rsidRPr="00DE6162">
                <w:rPr>
                  <w:rFonts w:asciiTheme="minorHAnsi" w:hAnsiTheme="minorHAnsi" w:cstheme="minorHAnsi"/>
                  <w:b/>
                  <w:color w:val="FFFFFF" w:themeColor="background1"/>
                  <w:lang w:val="sk-SK"/>
                </w:rPr>
                <w:t>t.j</w:t>
              </w:r>
              <w:proofErr w:type="spellEnd"/>
              <w:r w:rsidRPr="00DE6162">
                <w:rPr>
                  <w:rFonts w:asciiTheme="minorHAnsi" w:hAnsiTheme="minorHAnsi" w:cstheme="minorHAnsi"/>
                  <w:b/>
                  <w:color w:val="FFFFFF" w:themeColor="background1"/>
                  <w:lang w:val="sk-SK"/>
                </w:rPr>
                <w:t>. musí mať oprávnenie ju vykonávať.</w:t>
              </w:r>
            </w:ins>
          </w:p>
          <w:p w14:paraId="0C15AF85" w14:textId="77777777" w:rsidR="009D67CD" w:rsidRPr="00DE6162" w:rsidRDefault="009D67CD" w:rsidP="009D67CD">
            <w:pPr>
              <w:spacing w:after="40"/>
              <w:ind w:left="121"/>
              <w:rPr>
                <w:ins w:id="14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6FB2DD3" w14:textId="77777777" w:rsidR="009D67CD" w:rsidRPr="00DE6162" w:rsidRDefault="009D67CD" w:rsidP="009D67CD">
            <w:pPr>
              <w:spacing w:after="40"/>
              <w:ind w:left="121"/>
              <w:rPr>
                <w:ins w:id="15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16" w:author="Autor">
              <w:r w:rsidRPr="00DE6162">
                <w:rPr>
                  <w:rFonts w:asciiTheme="minorHAnsi" w:hAnsiTheme="minorHAnsi" w:cstheme="minorHAnsi"/>
                  <w:b/>
                  <w:color w:val="FFFFFF" w:themeColor="background1"/>
                  <w:lang w:val="sk-SK"/>
                </w:rPr>
                <w:t xml:space="preserve">Majetok obstaraný v rámci projektu nemôže žiadateľ bez predchádzajúceho písomného súhlasu MAS a Riadiaceho orgánu pre IROP prenajímať tretím osobám. </w:t>
              </w:r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  </w:r>
              <w:proofErr w:type="spellStart"/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t.j</w:t>
              </w:r>
              <w:proofErr w:type="spellEnd"/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. čiastočne na účely vlastnej činnosti žiadateľa (napr. vo výrobnom procese alebo za účelom poskytovania služieb) a čiastočne prenajímaný alebo inak prenechávaný do užívania iným subjektom).</w:t>
              </w:r>
            </w:ins>
          </w:p>
          <w:p w14:paraId="00676C3B" w14:textId="77777777" w:rsidR="009D67CD" w:rsidRPr="00DE6162" w:rsidRDefault="009D67CD" w:rsidP="009D67CD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C71EECF" w14:textId="77777777" w:rsidR="009D67CD" w:rsidRPr="00F64E2F" w:rsidRDefault="009D67CD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0EA5B0AC" w14:textId="0E871FF3" w:rsidR="00F64E2F" w:rsidRPr="00773273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9D67CD" w:rsidRPr="009B0208" w14:paraId="44A00E2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FA65C20" w14:textId="34E7BA4D" w:rsidR="009D67CD" w:rsidRPr="009B0208" w:rsidRDefault="009D67CD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– 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9B77374" w14:textId="77777777" w:rsidR="009D67CD" w:rsidRPr="00DE6162" w:rsidRDefault="009D67CD" w:rsidP="009D67CD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automobilov a iných dopravných prostriedkov</w:t>
            </w:r>
          </w:p>
          <w:p w14:paraId="2891EE4C" w14:textId="77777777" w:rsidR="009D67CD" w:rsidRDefault="009D67CD" w:rsidP="009D67CD">
            <w:pPr>
              <w:pStyle w:val="Default"/>
              <w:widowControl w:val="0"/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016F9A94" w14:textId="6AC89C29" w:rsidR="009D67CD" w:rsidRPr="00DE6162" w:rsidRDefault="009D67CD" w:rsidP="009D67CD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" w:author="Autor"/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lastRenderedPageBreak/>
              <w:t xml:space="preserve">Nákup vozidiel cestnej nákladnej dopravy nie je oprávnený. </w:t>
            </w:r>
            <w:r w:rsidRPr="00DE6162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Uvedené sa týka výlučne žiadateľov, ktorí pôsobia v oblasti cestnej nákladnej dopravy. Nákup nákladného vozidla na prepravu materiálu, alebo tovaru pre účely žiadateľa, teda nie za úplatu pre tretie subjekty je oprávnený.</w:t>
            </w:r>
          </w:p>
          <w:p w14:paraId="3189BF63" w14:textId="77777777" w:rsidR="009D67CD" w:rsidRPr="00DE6162" w:rsidRDefault="009D67CD" w:rsidP="009D67CD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8" w:author="Autor"/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0C800579" w14:textId="77777777" w:rsidR="009D67CD" w:rsidRPr="00DE6162" w:rsidRDefault="009D67CD" w:rsidP="009D67CD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9" w:author="Autor"/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ins w:id="20" w:author="Autor">
              <w:r w:rsidRPr="00DE6162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t xml:space="preserve">Oprávnený je iba nákup takých dopravných prostriedkov, ktoré majú </w:t>
              </w:r>
              <w:r w:rsidRPr="00DE6162">
                <w:rPr>
                  <w:rFonts w:asciiTheme="minorHAnsi" w:hAnsiTheme="minorHAnsi" w:cstheme="minorHAnsi"/>
                  <w:b/>
                  <w:color w:val="auto"/>
                  <w:sz w:val="19"/>
                  <w:szCs w:val="19"/>
                  <w:lang w:val="sk-SK"/>
                </w:rPr>
                <w:t>špeciálny účel</w:t>
              </w:r>
              <w:r w:rsidRPr="00DE6162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t xml:space="preserve"> (napr. dopravné a stavebné mechanizmy ako pásové rýpadlo, </w:t>
              </w:r>
              <w:proofErr w:type="spellStart"/>
              <w:r w:rsidRPr="00DE6162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t>buldozer</w:t>
              </w:r>
              <w:proofErr w:type="spellEnd"/>
              <w:r w:rsidRPr="00DE6162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t xml:space="preserve">, odťahové vozidlo, atď.)  </w:t>
              </w:r>
            </w:ins>
          </w:p>
          <w:p w14:paraId="265E9D08" w14:textId="77777777" w:rsidR="009D67CD" w:rsidRPr="00DE6162" w:rsidRDefault="009D67CD" w:rsidP="009D67CD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" w:author="Autor"/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16BB023B" w14:textId="77777777" w:rsidR="009D67CD" w:rsidRPr="00DE6162" w:rsidRDefault="009D67CD" w:rsidP="009D67CD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2" w:author="Autor"/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ins w:id="23" w:author="Autor">
              <w:r w:rsidRPr="00DE6162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t>Nákup automobilu za účelom premiestňovania zamestnancov na poskytovanie služieb a za účelom premiestňovania tovaru alebo prístrojov nie je oprávneným výdavkom.</w:t>
              </w:r>
            </w:ins>
          </w:p>
          <w:p w14:paraId="2C2939ED" w14:textId="1B51B4CD" w:rsidR="009D67CD" w:rsidRPr="009B0208" w:rsidRDefault="009D67CD" w:rsidP="009D67CD">
            <w:pPr>
              <w:pStyle w:val="Default"/>
              <w:widowControl w:val="0"/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884FC7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78FCA15A" w14:textId="139F3A9F" w:rsidR="00937035" w:rsidRPr="009B0208" w:rsidRDefault="00937035">
      <w:pPr>
        <w:rPr>
          <w:rFonts w:asciiTheme="minorHAnsi" w:hAnsiTheme="minorHAnsi" w:cstheme="minorHAnsi"/>
        </w:rPr>
      </w:pPr>
    </w:p>
    <w:sectPr w:rsidR="00937035" w:rsidRPr="009B0208" w:rsidSect="00114544">
      <w:headerReference w:type="first" r:id="rId12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424D4" w14:textId="77777777" w:rsidR="0038431D" w:rsidRDefault="0038431D" w:rsidP="007900C1">
      <w:r>
        <w:separator/>
      </w:r>
    </w:p>
  </w:endnote>
  <w:endnote w:type="continuationSeparator" w:id="0">
    <w:p w14:paraId="08E9CDB2" w14:textId="77777777" w:rsidR="0038431D" w:rsidRDefault="0038431D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9436F" w14:textId="77777777" w:rsidR="00A76425" w:rsidRDefault="00A76425" w:rsidP="00437D96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7EC71F" wp14:editId="70A9D9C2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1" name="Rovná spojnic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79921A" id="Rovná spojnica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A7CD710" w14:textId="51D902DD" w:rsidR="00A76425" w:rsidRDefault="00A76425" w:rsidP="00437D96">
    <w:pPr>
      <w:pStyle w:val="Pta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722BA">
          <w:rPr>
            <w:noProof/>
          </w:rPr>
          <w:t>4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9FFDA" w14:textId="77777777" w:rsidR="0038431D" w:rsidRDefault="0038431D" w:rsidP="007900C1">
      <w:r>
        <w:separator/>
      </w:r>
    </w:p>
  </w:footnote>
  <w:footnote w:type="continuationSeparator" w:id="0">
    <w:p w14:paraId="1D16B5FE" w14:textId="77777777" w:rsidR="0038431D" w:rsidRDefault="0038431D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7D9CBB50" w14:textId="77777777" w:rsidR="009D67CD" w:rsidRDefault="009D67CD" w:rsidP="009D67CD">
      <w:pPr>
        <w:pStyle w:val="Textpoznmkypodiarou"/>
      </w:pPr>
      <w:ins w:id="9" w:author="Autor">
        <w:r>
          <w:rPr>
            <w:rStyle w:val="Odkaznapoznmkupodiarou"/>
          </w:rPr>
          <w:footnoteRef/>
        </w:r>
        <w:r>
          <w:t xml:space="preserve"> </w:t>
        </w:r>
      </w:ins>
      <w:r w:rsidRPr="00DE6162">
        <w:rPr>
          <w:rFonts w:asciiTheme="minorHAnsi" w:hAnsiTheme="minorHAnsi" w:cstheme="minorHAnsi"/>
        </w:rPr>
        <w:fldChar w:fldCharType="begin"/>
      </w:r>
      <w:r w:rsidRPr="00DE6162">
        <w:rPr>
          <w:rFonts w:asciiTheme="minorHAnsi" w:hAnsiTheme="minorHAnsi" w:cstheme="minorHAnsi"/>
        </w:rPr>
        <w:instrText xml:space="preserve"> HYPERLINK "https://www.financnasprava.sk/_img/pfsedit/Dokumenty_PFS/Podnikatelia/Clo_obchodny_tovar/EORI/StatistickaKlasifikaciaEkonomickychCinnosti.pdf" </w:instrText>
      </w:r>
      <w:r w:rsidRPr="00DE6162">
        <w:rPr>
          <w:rFonts w:asciiTheme="minorHAnsi" w:hAnsiTheme="minorHAnsi" w:cstheme="minorHAnsi"/>
        </w:rPr>
        <w:fldChar w:fldCharType="separate"/>
      </w:r>
      <w:ins w:id="10" w:author="Autor">
        <w:r w:rsidRPr="00DE6162">
          <w:rPr>
            <w:rStyle w:val="Hypertextovprepojenie"/>
            <w:rFonts w:asciiTheme="minorHAnsi" w:hAnsiTheme="minorHAnsi" w:cstheme="minorHAnsi"/>
          </w:rPr>
          <w:t>https://www.financnasprava.sk/_img/pfsedit/Dokumenty_PFS/Podnikatelia/Clo_obchodny_tovar/EORI/StatistickaKlasifikaciaEkonomickychCinnosti.pdf</w:t>
        </w:r>
        <w:r w:rsidRPr="00DE6162">
          <w:rPr>
            <w:rFonts w:asciiTheme="minorHAnsi" w:hAnsiTheme="minorHAnsi" w:cstheme="minorHAnsi"/>
          </w:rPr>
          <w:fldChar w:fldCharType="end"/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8EC0B" w14:textId="77777777" w:rsidR="00A76425" w:rsidRDefault="00A76425" w:rsidP="00437D96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49A0EDA4" wp14:editId="3DC97F13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61CD537" wp14:editId="4B2C8C9A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 wp14:anchorId="071ABFE6" wp14:editId="284086C4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5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46546" w14:textId="77777777" w:rsidR="00A76425" w:rsidRDefault="00A7642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4760A" w14:textId="62D49697" w:rsidR="00A76425" w:rsidRDefault="008D5D0B" w:rsidP="00437D96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71552" behindDoc="0" locked="0" layoutInCell="1" allowOverlap="1" wp14:anchorId="005949F0" wp14:editId="71BAEA63">
          <wp:simplePos x="0" y="0"/>
          <wp:positionH relativeFrom="column">
            <wp:posOffset>2315845</wp:posOffset>
          </wp:positionH>
          <wp:positionV relativeFrom="paragraph">
            <wp:posOffset>-190500</wp:posOffset>
          </wp:positionV>
          <wp:extent cx="1978025" cy="556260"/>
          <wp:effectExtent l="0" t="0" r="3175" b="0"/>
          <wp:wrapSquare wrapText="bothSides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79" t="29906"/>
                  <a:stretch/>
                </pic:blipFill>
                <pic:spPr bwMode="auto">
                  <a:xfrm>
                    <a:off x="0" y="0"/>
                    <a:ext cx="1978025" cy="556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22BA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0528" behindDoc="0" locked="0" layoutInCell="1" allowOverlap="1" wp14:anchorId="432635C8" wp14:editId="60344A80">
          <wp:simplePos x="0" y="0"/>
          <wp:positionH relativeFrom="column">
            <wp:posOffset>-233045</wp:posOffset>
          </wp:positionH>
          <wp:positionV relativeFrom="paragraph">
            <wp:posOffset>-87630</wp:posOffset>
          </wp:positionV>
          <wp:extent cx="1256030" cy="384175"/>
          <wp:effectExtent l="0" t="0" r="1270" b="0"/>
          <wp:wrapSquare wrapText="bothSides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22BA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2C20D85C" wp14:editId="11B6E8BB">
          <wp:simplePos x="0" y="0"/>
          <wp:positionH relativeFrom="column">
            <wp:posOffset>1579880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722BA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171D676" wp14:editId="3A9C9AEB">
          <wp:simplePos x="0" y="0"/>
          <wp:positionH relativeFrom="column">
            <wp:posOffset>4358005</wp:posOffset>
          </wp:positionH>
          <wp:positionV relativeFrom="paragraph">
            <wp:posOffset>-163830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</w:p>
  <w:p w14:paraId="2C21391F" w14:textId="4FA187EE" w:rsidR="00A76425" w:rsidRPr="00687FF8" w:rsidRDefault="00A76425" w:rsidP="00437D9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8979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6C99A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480819">
    <w:abstractNumId w:val="1"/>
  </w:num>
  <w:num w:numId="2" w16cid:durableId="741607721">
    <w:abstractNumId w:val="1"/>
  </w:num>
  <w:num w:numId="3" w16cid:durableId="1627662559">
    <w:abstractNumId w:val="0"/>
  </w:num>
  <w:num w:numId="4" w16cid:durableId="11230171">
    <w:abstractNumId w:val="5"/>
  </w:num>
  <w:num w:numId="5" w16cid:durableId="517934602">
    <w:abstractNumId w:val="7"/>
  </w:num>
  <w:num w:numId="6" w16cid:durableId="439030229">
    <w:abstractNumId w:val="8"/>
  </w:num>
  <w:num w:numId="7" w16cid:durableId="384842805">
    <w:abstractNumId w:val="6"/>
  </w:num>
  <w:num w:numId="8" w16cid:durableId="1725906264">
    <w:abstractNumId w:val="2"/>
  </w:num>
  <w:num w:numId="9" w16cid:durableId="1811246311">
    <w:abstractNumId w:val="4"/>
  </w:num>
  <w:num w:numId="10" w16cid:durableId="17507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431D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507295"/>
    <w:rsid w:val="005265E1"/>
    <w:rsid w:val="00545CDC"/>
    <w:rsid w:val="005A67D1"/>
    <w:rsid w:val="005E412A"/>
    <w:rsid w:val="006722BA"/>
    <w:rsid w:val="006C0D2C"/>
    <w:rsid w:val="006E0BA1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D5D0B"/>
    <w:rsid w:val="00910377"/>
    <w:rsid w:val="00924CB1"/>
    <w:rsid w:val="00937035"/>
    <w:rsid w:val="009662B4"/>
    <w:rsid w:val="009670EF"/>
    <w:rsid w:val="00973BE8"/>
    <w:rsid w:val="00985014"/>
    <w:rsid w:val="00991D6C"/>
    <w:rsid w:val="009923F5"/>
    <w:rsid w:val="009A1FA7"/>
    <w:rsid w:val="009A5787"/>
    <w:rsid w:val="009B0208"/>
    <w:rsid w:val="009D67CD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E7D46"/>
    <w:rsid w:val="00C57E5E"/>
    <w:rsid w:val="00CC5DB8"/>
    <w:rsid w:val="00CD4576"/>
    <w:rsid w:val="00D27547"/>
    <w:rsid w:val="00D30727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D67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D68BF-9DF5-4350-96F9-F2D03545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Vlastnik</cp:lastModifiedBy>
  <cp:revision>3</cp:revision>
  <dcterms:created xsi:type="dcterms:W3CDTF">2022-08-11T14:24:00Z</dcterms:created>
  <dcterms:modified xsi:type="dcterms:W3CDTF">2022-08-26T09:48:00Z</dcterms:modified>
</cp:coreProperties>
</file>