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74D7AA7" w:rsidR="00AD4FD2" w:rsidRPr="00A42D69" w:rsidRDefault="00A7144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54CC47F" w:rsidR="00AD4FD2" w:rsidRPr="00A42D69" w:rsidRDefault="00A36CED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Zemplín pod Vihorlatom,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  <w:fldChar w:fldCharType="separate"/>
            </w:r>
            <w:r w:rsidR="005A443E">
              <w:rPr>
                <w:bCs/>
                <w:vertAlign w:val="superscript"/>
              </w:rPr>
              <w:t>Chyba! Záložka nie je definovaná.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FF0CE7B" w:rsidR="00AD4FD2" w:rsidRPr="00A42D69" w:rsidRDefault="00A7144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6203E" w:rsidRPr="00334C9E" w14:paraId="4725DC76" w14:textId="77777777" w:rsidTr="0096203E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E75A" w14:textId="2F9535D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2165" w14:textId="750BB591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9E2F5FD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Posudzuje sa súlad projektu s programovou stratégiou IROP, prioritnou osou č. 5 – Miestny rozvoj vedený komunitou, t.j. súlad s:</w:t>
            </w:r>
          </w:p>
          <w:p w14:paraId="6303B1A4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1FC2CC67" w14:textId="77777777" w:rsidR="0096203E" w:rsidRDefault="0096203E" w:rsidP="0096203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</w:pPr>
            <w:r w:rsidRPr="00FD2476"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  <w:t>očakávanými výsledkami,</w:t>
            </w:r>
          </w:p>
          <w:p w14:paraId="6F4E2449" w14:textId="0F284D82" w:rsidR="0096203E" w:rsidRPr="0096203E" w:rsidRDefault="0096203E" w:rsidP="0096203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Calibri" w:hAnsiTheme="minorHAnsi" w:cs="Arial"/>
                <w:color w:val="000000" w:themeColor="text1"/>
                <w:lang w:val="sk-SK" w:bidi="ar-SA"/>
              </w:rPr>
            </w:pPr>
            <w:r w:rsidRPr="0096203E">
              <w:rPr>
                <w:rFonts w:eastAsia="Calibri" w:cs="Arial"/>
                <w:color w:val="000000" w:themeColor="text1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0540" w14:textId="5234566C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C1A" w14:textId="178E3678" w:rsidR="0096203E" w:rsidRPr="00FD2476" w:rsidRDefault="0096203E" w:rsidP="0096203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90" w14:textId="58798021" w:rsidR="0096203E" w:rsidRPr="0096203E" w:rsidRDefault="0096203E" w:rsidP="009620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6203E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96203E" w:rsidRPr="00334C9E" w14:paraId="1F6CDE03" w14:textId="77777777" w:rsidTr="0096203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8724" w14:textId="7777777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59C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6203E" w:rsidRPr="00FD2476" w:rsidRDefault="0096203E" w:rsidP="0096203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6203E" w:rsidRPr="00FD2476" w:rsidRDefault="0096203E" w:rsidP="00B62A6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34EA50E" w:rsidR="0096203E" w:rsidRPr="00FD2476" w:rsidRDefault="0096203E" w:rsidP="0096203E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8151" w14:textId="7AC035BF" w:rsidR="0096203E" w:rsidRPr="0096203E" w:rsidRDefault="0096203E" w:rsidP="009620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6203E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96203E" w:rsidRPr="00334C9E" w14:paraId="062069CE" w14:textId="77777777" w:rsidTr="00744641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362A" w14:textId="460D8E2B" w:rsidR="0096203E" w:rsidRPr="00FD2476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B5C2" w14:textId="2346E123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  <w:r w:rsidRPr="0096203E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FBEC6" w14:textId="48514EFD" w:rsidR="0096203E" w:rsidRPr="00FD2476" w:rsidRDefault="00424472" w:rsidP="0096203E">
            <w:pPr>
              <w:rPr>
                <w:rFonts w:cs="Arial"/>
                <w:color w:val="000000" w:themeColor="text1"/>
              </w:rPr>
            </w:pPr>
            <w:r w:rsidRPr="00424472">
              <w:rPr>
                <w:rFonts w:cs="Arial"/>
                <w:color w:val="000000" w:themeColor="text1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8FF8" w14:textId="74445FDA" w:rsidR="0096203E" w:rsidRPr="00FD2476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CEFF" w14:textId="7E1E1285" w:rsidR="0096203E" w:rsidRPr="00FD2476" w:rsidRDefault="0096203E" w:rsidP="0096203E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E56D" w14:textId="5EB30D1A" w:rsidR="0096203E" w:rsidRPr="0096203E" w:rsidRDefault="00424472" w:rsidP="0096203E">
            <w:pPr>
              <w:rPr>
                <w:rFonts w:eastAsia="Helvetica" w:cs="Arial"/>
                <w:color w:val="000000" w:themeColor="text1"/>
              </w:rPr>
            </w:pPr>
            <w:r w:rsidRPr="00424472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96203E" w:rsidRPr="00334C9E" w14:paraId="3450F0D0" w14:textId="77777777" w:rsidTr="0074464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0F5E" w14:textId="77777777" w:rsidR="0096203E" w:rsidRDefault="0096203E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6695" w14:textId="77777777" w:rsidR="0096203E" w:rsidRPr="0096203E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4F61" w14:textId="77777777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E945" w14:textId="77777777" w:rsidR="0096203E" w:rsidRPr="00FD2476" w:rsidRDefault="0096203E" w:rsidP="009620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DC45" w14:textId="62B980E9" w:rsidR="0096203E" w:rsidRPr="00FD2476" w:rsidRDefault="0096203E" w:rsidP="0096203E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FD2476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4BF5" w14:textId="4C5AFEB4" w:rsidR="0096203E" w:rsidRPr="0096203E" w:rsidRDefault="00424472" w:rsidP="0096203E">
            <w:pPr>
              <w:rPr>
                <w:rFonts w:eastAsia="Helvetica" w:cs="Arial"/>
                <w:color w:val="000000" w:themeColor="text1"/>
              </w:rPr>
            </w:pPr>
            <w:r w:rsidRPr="00424472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B62A6D" w:rsidRPr="00334C9E" w14:paraId="002D001D" w14:textId="77777777" w:rsidTr="002457D3">
        <w:trPr>
          <w:trHeight w:val="80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15FC" w14:textId="1113DF5E" w:rsidR="00B62A6D" w:rsidRPr="00FD2476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1F98" w14:textId="727CE7FE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2C2CA" w14:textId="177921D2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E8B" w14:textId="0C71CA1D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0832" w14:textId="046365EC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4DDE" w14:textId="7449C8BA" w:rsidR="00B62A6D" w:rsidRPr="00B62A6D" w:rsidRDefault="00B62A6D" w:rsidP="00B62A6D">
            <w:pPr>
              <w:widowControl w:val="0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Projekt má inovatívny charakter.</w:t>
            </w:r>
          </w:p>
        </w:tc>
      </w:tr>
      <w:tr w:rsidR="00B62A6D" w:rsidRPr="00334C9E" w14:paraId="257AECDC" w14:textId="77777777" w:rsidTr="002457D3">
        <w:trPr>
          <w:trHeight w:val="80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B2CD" w14:textId="77777777" w:rsid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105C9C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8326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FE4F" w14:textId="77777777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C457" w14:textId="4DA6780A" w:rsidR="00B62A6D" w:rsidRPr="00B62A6D" w:rsidRDefault="00B62A6D" w:rsidP="00B62A6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F475" w14:textId="0657E3D7" w:rsidR="00B62A6D" w:rsidRPr="00B62A6D" w:rsidRDefault="00B62A6D" w:rsidP="00B62A6D">
            <w:pPr>
              <w:widowControl w:val="0"/>
              <w:rPr>
                <w:rFonts w:asciiTheme="minorHAnsi" w:hAnsiTheme="minorHAnsi" w:cs="Arial"/>
                <w:color w:val="000000" w:themeColor="text1"/>
              </w:rPr>
            </w:pPr>
            <w:r w:rsidRPr="00B62A6D">
              <w:rPr>
                <w:rFonts w:asciiTheme="minorHAnsi" w:hAnsiTheme="minorHAnsi" w:cs="Arial"/>
                <w:color w:val="000000" w:themeColor="text1"/>
              </w:rPr>
              <w:t>Projekt nemá inovatívny charakter.</w:t>
            </w:r>
          </w:p>
        </w:tc>
      </w:tr>
      <w:tr w:rsidR="00B62A6D" w:rsidRPr="00334C9E" w14:paraId="539C866B" w14:textId="77777777" w:rsidTr="00D07DAC">
        <w:trPr>
          <w:trHeight w:val="54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7481" w14:textId="426CC129" w:rsidR="00B62A6D" w:rsidRPr="00FD2476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1F26" w14:textId="51809040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2EE0B" w14:textId="67337663" w:rsidR="00B62A6D" w:rsidRPr="00FD2476" w:rsidRDefault="00B62A6D" w:rsidP="00B62A6D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ED2CB94" w14:textId="39566BD1" w:rsidR="00B62A6D" w:rsidRPr="00FD2476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AD5B" w14:textId="5765F226" w:rsidR="00B62A6D" w:rsidRPr="00FD2476" w:rsidRDefault="00B62A6D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1CCAD4D" w14:textId="77777777" w:rsidR="00717316" w:rsidRPr="00717316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Žiadateľ, ktorého výška NFP je nižšia ako 25 000 Eur, sa zaviazal vytvoriť minimálne 0,5 úväzkové pracovné miesto FTE.</w:t>
            </w:r>
          </w:p>
          <w:p w14:paraId="5E7F4590" w14:textId="1421420F" w:rsidR="00B62A6D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Žiadateľ, ktorého výška NFP je vyššia alebo rovná 25 000 Eur, sa zaviazal vytvoriť minimálne 1 pracovné miesto FTE. pracovného miesta je 3 roky od ukončenia projektu.</w:t>
            </w:r>
          </w:p>
        </w:tc>
      </w:tr>
      <w:tr w:rsidR="00B62A6D" w:rsidRPr="00334C9E" w14:paraId="6FA28A64" w14:textId="77777777" w:rsidTr="00D07DAC">
        <w:trPr>
          <w:trHeight w:val="54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F916" w14:textId="77777777" w:rsid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85DA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D343" w14:textId="77777777" w:rsidR="00B62A6D" w:rsidRPr="00B62A6D" w:rsidRDefault="00B62A6D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8DBA" w14:textId="77777777" w:rsidR="00B62A6D" w:rsidRPr="00B62A6D" w:rsidRDefault="00B62A6D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F0FD" w14:textId="7D0787A0" w:rsidR="00B62A6D" w:rsidRPr="00FD2476" w:rsidRDefault="00B62A6D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3ECF" w14:textId="77777777" w:rsidR="00717316" w:rsidRPr="00717316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 xml:space="preserve">Žiadateľ, ktorého výška NFP je nižšia ako 25 000 Eur, sa nezaviazal vytvoriť minimálne 0,5 úväzkové pracovné miesto FTE.  </w:t>
            </w:r>
          </w:p>
          <w:p w14:paraId="0560DA47" w14:textId="2A206005" w:rsidR="00B62A6D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Žiadateľ, ktorého výška NFP je vyššia alebo rovná 25 000 Eur, sa nezaviazal vytvoriť minimálne 1 pracovné miesto FTE.</w:t>
            </w:r>
          </w:p>
        </w:tc>
      </w:tr>
      <w:tr w:rsidR="00717316" w:rsidRPr="00334C9E" w14:paraId="696AA75B" w14:textId="77777777" w:rsidTr="00EE5CAF">
        <w:trPr>
          <w:trHeight w:val="4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7A6C" w14:textId="613B1B95" w:rsidR="00717316" w:rsidRPr="00FD247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56D95" w14:textId="61AD726C" w:rsidR="00717316" w:rsidRPr="00FD2476" w:rsidRDefault="00717316" w:rsidP="00717316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9B9A2" w14:textId="26DED191" w:rsidR="00717316" w:rsidRPr="00FD2476" w:rsidRDefault="00717316" w:rsidP="00717316">
            <w:pPr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B62A6D">
              <w:rPr>
                <w:rFonts w:cs="Arial"/>
                <w:i/>
                <w:color w:val="000000" w:themeColor="text1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8340C8" w14:textId="61F371F7" w:rsidR="00717316" w:rsidRPr="00FD247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3D0E" w14:textId="328FB7BF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1A6C" w14:textId="783D81F7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Ak je hodnota pracovného miesta FTE rovná alebo vyššia ako 50 000 EUR</w:t>
            </w:r>
          </w:p>
        </w:tc>
      </w:tr>
      <w:tr w:rsidR="00717316" w:rsidRPr="00334C9E" w14:paraId="38E1C4D0" w14:textId="77777777" w:rsidTr="00EE5CAF">
        <w:trPr>
          <w:trHeight w:val="45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BD1A" w14:textId="77777777" w:rsidR="0071731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7686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BB19E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9EA6B" w14:textId="77777777" w:rsidR="00717316" w:rsidRPr="00B62A6D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D38D" w14:textId="4E88F07B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A968" w14:textId="6AAFDDC9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Ak je hodnota pracovného miesta FTE nižšia ako 50 000 EUR a rovná alebo vyššia ako 25 000 Eur</w:t>
            </w:r>
          </w:p>
        </w:tc>
      </w:tr>
      <w:tr w:rsidR="00717316" w:rsidRPr="00334C9E" w14:paraId="1DA828AD" w14:textId="77777777" w:rsidTr="00EE5CAF">
        <w:trPr>
          <w:trHeight w:val="45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24B9" w14:textId="77777777" w:rsidR="00717316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99C9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FEC" w14:textId="77777777" w:rsidR="00717316" w:rsidRPr="00B62A6D" w:rsidRDefault="00717316" w:rsidP="0071731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5AA6" w14:textId="77777777" w:rsidR="00717316" w:rsidRPr="00B62A6D" w:rsidRDefault="00717316" w:rsidP="00717316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6AF3" w14:textId="767E6D35" w:rsidR="00717316" w:rsidRPr="00717316" w:rsidRDefault="00717316" w:rsidP="00717316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9B2E" w14:textId="77DC4800" w:rsidR="00717316" w:rsidRPr="0096203E" w:rsidRDefault="00717316" w:rsidP="00717316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Ak je hodnota pracovného miesta FTE nižšia ako 25 000 EUR</w:t>
            </w:r>
          </w:p>
        </w:tc>
      </w:tr>
      <w:tr w:rsidR="00717316" w:rsidRPr="00334C9E" w14:paraId="1D725402" w14:textId="77777777" w:rsidTr="00CD6D5B">
        <w:trPr>
          <w:trHeight w:val="40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2908" w14:textId="339E0D3A" w:rsidR="00717316" w:rsidRPr="00FD247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E71C" w14:textId="1B15417D" w:rsidR="00717316" w:rsidRPr="00FD2476" w:rsidRDefault="00717316" w:rsidP="00B62A6D">
            <w:pPr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DD06C" w14:textId="64EBEC01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C1A25E" w14:textId="41FBADE9" w:rsidR="00717316" w:rsidRPr="00FD247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F9D" w14:textId="7C804312" w:rsidR="00717316" w:rsidRPr="00FD2476" w:rsidRDefault="00717316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23EE1B" w14:textId="5722D4CD" w:rsidR="00717316" w:rsidRPr="0096203E" w:rsidRDefault="00717316" w:rsidP="00B62A6D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17316" w:rsidRPr="00334C9E" w14:paraId="3C3632B3" w14:textId="77777777" w:rsidTr="00CD6D5B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0D52" w14:textId="77777777" w:rsidR="0071731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CA7F" w14:textId="77777777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3D76" w14:textId="77777777" w:rsidR="00717316" w:rsidRPr="00717316" w:rsidRDefault="00717316" w:rsidP="00B62A6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8ABE" w14:textId="77777777" w:rsidR="00717316" w:rsidRPr="00717316" w:rsidRDefault="00717316" w:rsidP="00B62A6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81AD" w14:textId="5F9A0F22" w:rsidR="00717316" w:rsidRPr="00FD2476" w:rsidRDefault="00717316" w:rsidP="00B62A6D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9DD7" w14:textId="1F14DE7C" w:rsidR="00717316" w:rsidRPr="0096203E" w:rsidRDefault="00717316" w:rsidP="00B62A6D">
            <w:pPr>
              <w:rPr>
                <w:rFonts w:eastAsia="Helvetica" w:cs="Arial"/>
                <w:color w:val="000000" w:themeColor="text1"/>
              </w:rPr>
            </w:pPr>
            <w:r w:rsidRPr="00717316">
              <w:rPr>
                <w:rFonts w:eastAsia="Helvetica" w:cs="Arial"/>
                <w:color w:val="000000" w:themeColor="text1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35A23" w:rsidRPr="00334C9E" w14:paraId="5BA240BE" w14:textId="77777777" w:rsidTr="00CC4FA6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0A37" w14:textId="1FF90E3B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4A656" w14:textId="2F4F5A01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  <w:r w:rsidRPr="00735A2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E2096" w14:textId="68E49698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  <w:r w:rsidRPr="00735A23">
              <w:rPr>
                <w:rFonts w:cs="Arial"/>
                <w:color w:val="000000" w:themeColor="text1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34F130" w14:textId="56F1DD43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577FB" w14:textId="5058A560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A8C534" w14:textId="3E7765B9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áno</w:t>
            </w:r>
          </w:p>
        </w:tc>
      </w:tr>
      <w:tr w:rsidR="00735A23" w:rsidRPr="00334C9E" w14:paraId="05C9DFB0" w14:textId="77777777" w:rsidTr="00CC4FA6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4065" w14:textId="77777777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28C1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2139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4885" w14:textId="77777777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F4B9" w14:textId="2E4A6150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5850" w14:textId="05863537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</w:tr>
      <w:tr w:rsidR="00735A23" w:rsidRPr="00334C9E" w14:paraId="638FD55C" w14:textId="77777777" w:rsidTr="00EB6BEB">
        <w:trPr>
          <w:trHeight w:val="12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C57D" w14:textId="30A39ED0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2AF8" w14:textId="4D6B6C4A" w:rsidR="00735A23" w:rsidRPr="00FD2476" w:rsidRDefault="004265F9" w:rsidP="00735A23">
            <w:pPr>
              <w:rPr>
                <w:rFonts w:cs="Arial"/>
                <w:color w:val="000000" w:themeColor="text1"/>
              </w:rPr>
            </w:pPr>
            <w:r w:rsidRPr="004265F9">
              <w:rPr>
                <w:rFonts w:cs="Arial"/>
                <w:color w:val="000000" w:themeColor="text1"/>
              </w:rPr>
              <w:t>Výška žiadaného príspevku projektu.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C4EC6" w14:textId="1F1D3B8C" w:rsidR="00735A23" w:rsidRPr="00FD2476" w:rsidRDefault="004265F9" w:rsidP="00735A23">
            <w:pPr>
              <w:rPr>
                <w:rFonts w:cs="Arial"/>
                <w:color w:val="000000" w:themeColor="text1"/>
              </w:rPr>
            </w:pPr>
            <w:r w:rsidRPr="004265F9">
              <w:rPr>
                <w:rFonts w:cs="Arial"/>
                <w:color w:val="000000" w:themeColor="text1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F86E43C" w14:textId="4C6A79ED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  <w:r w:rsidRPr="00B62A6D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B7A0" w14:textId="43768FB9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 w:rsidRPr="00717316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4931" w14:textId="53337CA5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 w:rsidRPr="00735A23">
              <w:rPr>
                <w:rFonts w:eastAsia="Helvetica" w:cs="Arial"/>
                <w:color w:val="000000" w:themeColor="text1"/>
              </w:rPr>
              <w:t>viac ako 80%</w:t>
            </w:r>
          </w:p>
        </w:tc>
      </w:tr>
      <w:tr w:rsidR="00735A23" w:rsidRPr="00334C9E" w14:paraId="7DD031E5" w14:textId="77777777" w:rsidTr="00EB6BEB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5976" w14:textId="77777777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F6CF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92F40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6921A" w14:textId="77777777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BFFD" w14:textId="43303FC6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Pr="00717316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573A" w14:textId="79419763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 w:rsidRPr="00735A23">
              <w:rPr>
                <w:rFonts w:eastAsia="Helvetica" w:cs="Arial"/>
                <w:color w:val="000000" w:themeColor="text1"/>
              </w:rPr>
              <w:t>od 50% do 80% (vrátane)</w:t>
            </w:r>
          </w:p>
        </w:tc>
      </w:tr>
      <w:tr w:rsidR="00735A23" w:rsidRPr="00334C9E" w14:paraId="27CECA08" w14:textId="77777777" w:rsidTr="00EB6BEB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18A0" w14:textId="77777777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847A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EE156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76FBE" w14:textId="77777777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9B25" w14:textId="3131C7B5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Pr="00717316">
              <w:rPr>
                <w:rFonts w:cs="Arial"/>
                <w:color w:val="000000" w:themeColor="text1"/>
              </w:rPr>
              <w:t xml:space="preserve"> bod</w:t>
            </w:r>
            <w:r>
              <w:rPr>
                <w:rFonts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D373" w14:textId="64599BD0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 w:rsidRPr="00735A23">
              <w:rPr>
                <w:rFonts w:eastAsia="Helvetica" w:cs="Arial"/>
                <w:color w:val="000000" w:themeColor="text1"/>
              </w:rPr>
              <w:t>od 30% do 50 % (vrátane)</w:t>
            </w:r>
          </w:p>
        </w:tc>
      </w:tr>
      <w:tr w:rsidR="00735A23" w:rsidRPr="00334C9E" w14:paraId="7939D1E8" w14:textId="77777777" w:rsidTr="00EB6BEB">
        <w:trPr>
          <w:trHeight w:val="12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412" w14:textId="77777777" w:rsidR="00735A23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151A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42C4" w14:textId="77777777" w:rsidR="00735A23" w:rsidRPr="00FD2476" w:rsidRDefault="00735A23" w:rsidP="00735A2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1526" w14:textId="77777777" w:rsidR="00735A23" w:rsidRPr="00FD2476" w:rsidRDefault="00735A23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1246" w14:textId="5DC73635" w:rsidR="00735A23" w:rsidRPr="00FD2476" w:rsidRDefault="00735A23" w:rsidP="00735A23">
            <w:pPr>
              <w:widowControl w:val="0"/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A8B524" w14:textId="5CBB554D" w:rsidR="00735A23" w:rsidRPr="0096203E" w:rsidRDefault="00735A23" w:rsidP="00735A23">
            <w:pPr>
              <w:rPr>
                <w:rFonts w:eastAsia="Helvetica" w:cs="Arial"/>
                <w:color w:val="000000" w:themeColor="text1"/>
              </w:rPr>
            </w:pPr>
            <w:r w:rsidRPr="00735A23">
              <w:rPr>
                <w:rFonts w:eastAsia="Helvetica" w:cs="Arial"/>
                <w:color w:val="000000" w:themeColor="text1"/>
              </w:rPr>
              <w:t>menej ako 30 %</w:t>
            </w:r>
          </w:p>
        </w:tc>
      </w:tr>
      <w:tr w:rsidR="00735A23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735A23" w:rsidRPr="00334C9E" w:rsidRDefault="00735A23" w:rsidP="00735A2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735A23" w:rsidRPr="00334C9E" w:rsidRDefault="00735A23" w:rsidP="00735A2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35A23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13C2E964" w:rsidR="00735A23" w:rsidRPr="00334C9E" w:rsidRDefault="004265F9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C17061B" w:rsidR="00735A23" w:rsidRPr="00334C9E" w:rsidRDefault="00AF2CE5" w:rsidP="00735A23">
            <w:pPr>
              <w:rPr>
                <w:rFonts w:asciiTheme="minorHAnsi" w:hAnsiTheme="minorHAnsi" w:cs="Arial"/>
                <w:color w:val="000000" w:themeColor="text1"/>
              </w:rPr>
            </w:pPr>
            <w:r w:rsidRPr="00AF2CE5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DCA2" w14:textId="77777777" w:rsidR="00AF2CE5" w:rsidRPr="00AF2CE5" w:rsidRDefault="00AF2CE5" w:rsidP="00AF2CE5">
            <w:p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Posudzuje sa:</w:t>
            </w:r>
          </w:p>
          <w:p w14:paraId="26D3F085" w14:textId="77777777" w:rsidR="00AF2CE5" w:rsidRPr="00AF2CE5" w:rsidRDefault="00AF2CE5" w:rsidP="00AF2CE5">
            <w:pPr>
              <w:rPr>
                <w:rFonts w:cs="Arial"/>
                <w:color w:val="000000" w:themeColor="text1"/>
              </w:rPr>
            </w:pPr>
          </w:p>
          <w:p w14:paraId="2BBEF01A" w14:textId="77777777" w:rsidR="00AF2CE5" w:rsidRPr="00AF2CE5" w:rsidRDefault="00AF2CE5" w:rsidP="00AF2CE5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či aktivity nadväzujú na východiskovú situáciu,</w:t>
            </w:r>
          </w:p>
          <w:p w14:paraId="570DE61B" w14:textId="77777777" w:rsidR="00AF2CE5" w:rsidRDefault="00AF2CE5" w:rsidP="00AF2CE5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cs="Arial"/>
                <w:color w:val="000000" w:themeColor="text1"/>
              </w:rPr>
              <w:t>či sú dostatočne zrozumiteľné a je zrejmé, čo chce žiadateľ dosiahnuť,</w:t>
            </w:r>
          </w:p>
          <w:p w14:paraId="7A280F3C" w14:textId="4B417509" w:rsidR="00735A23" w:rsidRPr="00AF2CE5" w:rsidRDefault="00AF2CE5" w:rsidP="00AF2CE5">
            <w:pPr>
              <w:numPr>
                <w:ilvl w:val="0"/>
                <w:numId w:val="33"/>
              </w:numPr>
              <w:rPr>
                <w:rFonts w:cs="Arial"/>
                <w:color w:val="000000" w:themeColor="text1"/>
              </w:rPr>
            </w:pPr>
            <w:r w:rsidRPr="00AF2CE5">
              <w:rPr>
                <w:rFonts w:asciiTheme="minorHAnsi" w:hAnsiTheme="minorHAnsi" w:cs="Arial"/>
                <w:color w:val="000000" w:themeColor="text1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22F5E63" w:rsidR="00735A23" w:rsidRPr="00334C9E" w:rsidRDefault="00AF2CE5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BFAAC0C" w:rsidR="00735A23" w:rsidRPr="00334C9E" w:rsidRDefault="000B4865" w:rsidP="00735A2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55A55D8A" w:rsidR="00735A23" w:rsidRPr="00334C9E" w:rsidRDefault="00AF2CE5" w:rsidP="00735A2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F2CE5">
              <w:rPr>
                <w:rFonts w:asciiTheme="minorHAnsi" w:eastAsia="Helvetica" w:hAnsiTheme="minorHAnsi" w:cs="Arial"/>
                <w:color w:val="000000" w:themeColor="text1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735A23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35A23" w:rsidRPr="00334C9E" w:rsidRDefault="00735A23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35A23" w:rsidRPr="00334C9E" w:rsidRDefault="00735A23" w:rsidP="00735A2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35A23" w:rsidRPr="00334C9E" w:rsidRDefault="00735A23" w:rsidP="00735A2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735A23" w:rsidRPr="00334C9E" w:rsidRDefault="00735A23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0AA741E6" w:rsidR="00735A23" w:rsidRPr="00334C9E" w:rsidRDefault="000B4865" w:rsidP="00735A2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1C29C0F0" w:rsidR="00735A23" w:rsidRPr="00334C9E" w:rsidRDefault="00AF2CE5" w:rsidP="00735A2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F2CE5">
              <w:rPr>
                <w:rFonts w:asciiTheme="minorHAnsi" w:eastAsia="Helvetica" w:hAnsiTheme="minorHAnsi" w:cs="Arial"/>
                <w:color w:val="000000" w:themeColor="text1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5A443E" w:rsidRPr="00334C9E" w14:paraId="1CBB0925" w14:textId="77777777" w:rsidTr="00913A28">
        <w:trPr>
          <w:trHeight w:val="3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6D7E5" w14:textId="4E5A9380" w:rsidR="005A443E" w:rsidRPr="00334C9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5388B" w14:textId="4EC17CFC" w:rsidR="005A443E" w:rsidRPr="00334C9E" w:rsidRDefault="005A443E" w:rsidP="005A443E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Znížená miera spolufinancovania projektu zo zdrojov príspevku.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709DB" w14:textId="6D73FCB9" w:rsidR="005A443E" w:rsidRPr="00334C9E" w:rsidRDefault="005A443E" w:rsidP="005A443E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1FCD6" w14:textId="0078257A" w:rsidR="005A443E" w:rsidRPr="00334C9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7555" w14:textId="3C0659E0" w:rsidR="005A443E" w:rsidRPr="005A443E" w:rsidRDefault="005A443E" w:rsidP="005A443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0 bodov</w:t>
            </w:r>
            <w:r w:rsidRPr="005A443E" w:rsidDel="001409FE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24AE" w14:textId="57743763" w:rsidR="005A443E" w:rsidRPr="005A443E" w:rsidRDefault="005A443E" w:rsidP="005A44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menej ako 1 p.b.</w:t>
            </w:r>
          </w:p>
        </w:tc>
      </w:tr>
      <w:tr w:rsidR="005A443E" w:rsidRPr="00334C9E" w14:paraId="42DB9658" w14:textId="77777777" w:rsidTr="00913A28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01CA7" w14:textId="77777777" w:rsidR="005A443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7FAE6" w14:textId="77777777" w:rsidR="005A443E" w:rsidRPr="005A443E" w:rsidRDefault="005A443E" w:rsidP="005A44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1274B" w14:textId="77777777" w:rsidR="005A443E" w:rsidRPr="005A443E" w:rsidRDefault="005A443E" w:rsidP="005A44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D24A4" w14:textId="77777777" w:rsidR="005A443E" w:rsidRPr="005A443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6A7D" w14:textId="5AB2AAC9" w:rsidR="005A443E" w:rsidRPr="005A443E" w:rsidRDefault="005A443E" w:rsidP="005A443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1F1F" w14:textId="207DB60C" w:rsidR="005A443E" w:rsidRPr="005A443E" w:rsidRDefault="005A443E" w:rsidP="005A44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od 1 do 10 p.b.(vrátane)</w:t>
            </w:r>
          </w:p>
        </w:tc>
      </w:tr>
      <w:tr w:rsidR="005A443E" w:rsidRPr="00334C9E" w14:paraId="2A73481B" w14:textId="77777777" w:rsidTr="00913A28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7CA4" w14:textId="77777777" w:rsidR="005A443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19524" w14:textId="77777777" w:rsidR="005A443E" w:rsidRPr="005A443E" w:rsidRDefault="005A443E" w:rsidP="005A44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35FC5" w14:textId="77777777" w:rsidR="005A443E" w:rsidRPr="005A443E" w:rsidRDefault="005A443E" w:rsidP="005A44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DCC4D" w14:textId="77777777" w:rsidR="005A443E" w:rsidRPr="005A443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879A" w14:textId="134EB4A4" w:rsidR="005A443E" w:rsidRPr="005A443E" w:rsidRDefault="005A443E" w:rsidP="005A443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1E41" w14:textId="11BD9F1D" w:rsidR="005A443E" w:rsidRPr="005A443E" w:rsidRDefault="005A443E" w:rsidP="005A44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od 10 do 20 p.b. (vrátane)</w:t>
            </w:r>
          </w:p>
        </w:tc>
      </w:tr>
      <w:tr w:rsidR="005A443E" w:rsidRPr="00334C9E" w14:paraId="038752AD" w14:textId="77777777" w:rsidTr="00913A28">
        <w:trPr>
          <w:trHeight w:val="33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F8E5" w14:textId="77777777" w:rsidR="005A443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2ECD" w14:textId="77777777" w:rsidR="005A443E" w:rsidRPr="005A443E" w:rsidRDefault="005A443E" w:rsidP="005A44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3E80" w14:textId="77777777" w:rsidR="005A443E" w:rsidRPr="005A443E" w:rsidRDefault="005A443E" w:rsidP="005A443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67AE" w14:textId="77777777" w:rsidR="005A443E" w:rsidRPr="005A443E" w:rsidRDefault="005A443E" w:rsidP="005A443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3402" w14:textId="4D74C654" w:rsidR="005A443E" w:rsidRPr="005A443E" w:rsidRDefault="005A443E" w:rsidP="005A443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61A99" w14:textId="328DCA37" w:rsidR="005A443E" w:rsidRPr="005A443E" w:rsidRDefault="005A443E" w:rsidP="005A443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A443E">
              <w:rPr>
                <w:rFonts w:asciiTheme="minorHAnsi" w:eastAsia="Helvetica" w:hAnsiTheme="minorHAnsi" w:cs="Arial"/>
                <w:color w:val="000000" w:themeColor="text1"/>
              </w:rPr>
              <w:t>od 20 p.b. a viac</w:t>
            </w:r>
          </w:p>
        </w:tc>
      </w:tr>
      <w:tr w:rsidR="00735A23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735A23" w:rsidRPr="00334C9E" w:rsidRDefault="00735A23" w:rsidP="00735A2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735A23" w:rsidRPr="00334C9E" w:rsidRDefault="00735A23" w:rsidP="00735A2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735A23" w:rsidRPr="00334C9E" w14:paraId="236D78E4" w14:textId="77777777" w:rsidTr="00396D20">
        <w:trPr>
          <w:trHeight w:val="44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760EAD87" w:rsidR="00735A23" w:rsidRPr="00334C9E" w:rsidRDefault="004265F9" w:rsidP="005A44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1</w:t>
            </w:r>
            <w:r w:rsidR="005A443E">
              <w:rPr>
                <w:rFonts w:asciiTheme="minorHAnsi" w:hAnsiTheme="minorHAnsi" w:cs="Arial"/>
                <w:color w:val="000000" w:themeColor="text1"/>
              </w:rPr>
              <w:t>1</w:t>
            </w:r>
            <w:r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E03FF9B" w:rsidR="00735A23" w:rsidRPr="00334C9E" w:rsidRDefault="00396D20" w:rsidP="00735A23">
            <w:pPr>
              <w:rPr>
                <w:rFonts w:asciiTheme="minorHAnsi" w:hAnsiTheme="minorHAnsi" w:cs="Arial"/>
                <w:color w:val="000000" w:themeColor="text1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2DEB36D0" w:rsidR="00735A23" w:rsidRPr="00334C9E" w:rsidRDefault="00396D20" w:rsidP="00735A23">
            <w:pPr>
              <w:rPr>
                <w:rFonts w:asciiTheme="minorHAnsi" w:hAnsiTheme="minorHAnsi" w:cs="Arial"/>
                <w:color w:val="000000" w:themeColor="text1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79B77F09" w:rsidR="00735A23" w:rsidRPr="00334C9E" w:rsidRDefault="00396D20" w:rsidP="00735A2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4C2B7E58" w:rsidR="00735A23" w:rsidRPr="00334C9E" w:rsidRDefault="000B4865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3D7F8202" w:rsidR="00735A23" w:rsidRPr="00334C9E" w:rsidRDefault="00396D20" w:rsidP="00735A2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35A23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735A23" w:rsidRPr="00334C9E" w:rsidRDefault="00735A23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735A23" w:rsidRPr="00334C9E" w:rsidRDefault="00735A23" w:rsidP="00735A2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735A23" w:rsidRPr="00334C9E" w:rsidRDefault="00735A23" w:rsidP="00735A2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735A23" w:rsidRPr="00334C9E" w:rsidRDefault="00735A23" w:rsidP="00735A23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3B9AD607" w:rsidR="00735A23" w:rsidRPr="00334C9E" w:rsidRDefault="000B4865" w:rsidP="00735A2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84D890D" w:rsidR="00735A23" w:rsidRPr="00334C9E" w:rsidRDefault="00396D20" w:rsidP="00735A2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735A23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735A23" w:rsidRPr="00334C9E" w:rsidRDefault="00735A23" w:rsidP="00735A2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735A23" w:rsidRPr="00334C9E" w:rsidRDefault="00735A23" w:rsidP="00735A2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B4865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7F3DA5CD" w:rsidR="000B4865" w:rsidRPr="00334C9E" w:rsidRDefault="000B4865" w:rsidP="005A443E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0B4865">
              <w:rPr>
                <w:rFonts w:asciiTheme="minorHAnsi" w:hAnsiTheme="minorHAnsi" w:cs="Arial"/>
                <w:color w:val="000000" w:themeColor="text1"/>
              </w:rPr>
              <w:t>1</w:t>
            </w:r>
            <w:r w:rsidR="005A443E">
              <w:rPr>
                <w:rFonts w:asciiTheme="minorHAnsi" w:hAnsiTheme="minorHAnsi" w:cs="Arial"/>
                <w:color w:val="000000" w:themeColor="text1"/>
              </w:rPr>
              <w:t>2</w:t>
            </w:r>
            <w:r w:rsidRPr="000B4865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773E4009" w:rsidR="000B4865" w:rsidRPr="00334C9E" w:rsidRDefault="00396D20" w:rsidP="000B4865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C6B5" w14:textId="77777777" w:rsidR="00396D20" w:rsidRPr="00396D20" w:rsidRDefault="00396D20" w:rsidP="00396D20">
            <w:pPr>
              <w:widowControl w:val="0"/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Posudzuje sa, či sú žiadané výdavky projektu:</w:t>
            </w:r>
          </w:p>
          <w:p w14:paraId="3291BFA8" w14:textId="77777777" w:rsidR="00396D20" w:rsidRPr="00396D20" w:rsidRDefault="00396D20" w:rsidP="00396D20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vecne (obsahovo) oprávnené v zmysle podmienok výzvy,</w:t>
            </w:r>
          </w:p>
          <w:p w14:paraId="1C7268D3" w14:textId="77777777" w:rsidR="00396D20" w:rsidRPr="00396D20" w:rsidRDefault="00396D20" w:rsidP="00396D20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účelné z hľadiska predpokladu naplnenia stanovených cieľov projektu,</w:t>
            </w:r>
          </w:p>
          <w:p w14:paraId="745A857E" w14:textId="5EB9F37A" w:rsidR="00396D20" w:rsidRPr="00396D20" w:rsidRDefault="00396D20" w:rsidP="00A24A77">
            <w:pPr>
              <w:widowControl w:val="0"/>
              <w:numPr>
                <w:ilvl w:val="0"/>
                <w:numId w:val="33"/>
              </w:num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nevyhnutné na realizáciu aktivít projektu</w:t>
            </w:r>
          </w:p>
          <w:p w14:paraId="529B1E63" w14:textId="4FC02231" w:rsidR="000B4865" w:rsidRPr="00334C9E" w:rsidRDefault="00396D20" w:rsidP="00396D2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96D20">
              <w:rPr>
                <w:rFonts w:asciiTheme="minorHAnsi" w:hAnsiTheme="minorHAnsi" w:cs="Arial"/>
                <w:color w:val="000000" w:themeColor="text1"/>
                <w:u w:color="000000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4C0B6B74" w:rsidR="000B4865" w:rsidRPr="00334C9E" w:rsidRDefault="00396D20" w:rsidP="000B4865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3CDC8444" w:rsidR="000B4865" w:rsidRPr="00334C9E" w:rsidRDefault="000B4865" w:rsidP="000B4865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5D0ABA0D" w:rsidR="000B4865" w:rsidRPr="00334C9E" w:rsidRDefault="00396D20" w:rsidP="000B4865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0B4865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0B4865" w:rsidRPr="00334C9E" w:rsidRDefault="000B4865" w:rsidP="000B4865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0B4865" w:rsidRPr="00334C9E" w:rsidRDefault="000B4865" w:rsidP="000B4865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0B4865" w:rsidRPr="00334C9E" w:rsidRDefault="000B4865" w:rsidP="000B4865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0B4865" w:rsidRPr="00334C9E" w:rsidRDefault="000B4865" w:rsidP="000B4865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2CAEDAE" w:rsidR="000B4865" w:rsidRPr="00334C9E" w:rsidRDefault="000B4865" w:rsidP="000B4865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BA586FF" w:rsidR="000B4865" w:rsidRPr="00334C9E" w:rsidRDefault="00396D20" w:rsidP="000B4865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96D20">
              <w:rPr>
                <w:rFonts w:asciiTheme="minorHAnsi" w:eastAsia="Helvetica" w:hAnsiTheme="minorHAnsi" w:cs="Arial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0B4865" w:rsidRPr="00334C9E" w14:paraId="7B457454" w14:textId="77777777" w:rsidTr="003D6BDD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B7578" w14:textId="7A42DE2E" w:rsidR="000B4865" w:rsidRPr="00334C9E" w:rsidRDefault="000B4865" w:rsidP="005A443E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B4865">
              <w:rPr>
                <w:rFonts w:cs="Arial"/>
                <w:color w:val="000000" w:themeColor="text1"/>
              </w:rPr>
              <w:t>1</w:t>
            </w:r>
            <w:r w:rsidR="005A443E">
              <w:rPr>
                <w:rFonts w:cs="Arial"/>
                <w:color w:val="000000" w:themeColor="text1"/>
              </w:rPr>
              <w:t>3</w:t>
            </w:r>
            <w:r w:rsidRPr="000B4865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63910" w14:textId="1227D0A2" w:rsidR="000B4865" w:rsidRPr="00334C9E" w:rsidRDefault="00396D20" w:rsidP="000B4865">
            <w:pPr>
              <w:rPr>
                <w:rFonts w:cs="Arial"/>
                <w:color w:val="000000" w:themeColor="text1"/>
                <w:highlight w:val="yellow"/>
              </w:rPr>
            </w:pPr>
            <w:r w:rsidRPr="00396D20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85EF3" w14:textId="3C9E6AEB" w:rsidR="00396D20" w:rsidRPr="00396D20" w:rsidRDefault="00396D20" w:rsidP="00396D20">
            <w:pPr>
              <w:rPr>
                <w:rFonts w:cs="Arial"/>
                <w:color w:val="000000" w:themeColor="text1"/>
                <w:u w:color="000000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Posudzuje sa, či navrhnuté výdavky projektu spĺňajú podmienku hospodárnosti a efektívnosti, t.j. či zodpovedajú obvyklým cenám v danom mieste a čase. 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61F531C" w14:textId="77777777" w:rsidR="00396D20" w:rsidRPr="00396D20" w:rsidRDefault="00396D20" w:rsidP="00396D20">
            <w:pPr>
              <w:rPr>
                <w:rFonts w:cs="Arial"/>
                <w:color w:val="000000" w:themeColor="text1"/>
                <w:u w:color="000000"/>
              </w:rPr>
            </w:pPr>
          </w:p>
          <w:p w14:paraId="7F37E4B0" w14:textId="2AC45A47" w:rsidR="000B4865" w:rsidRPr="00334C9E" w:rsidRDefault="00396D20" w:rsidP="00396D20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96D20">
              <w:rPr>
                <w:rFonts w:cs="Arial"/>
                <w:color w:val="000000" w:themeColor="text1"/>
                <w:u w:color="000000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D37E3" w14:textId="59771EC4" w:rsidR="000B4865" w:rsidRPr="00334C9E" w:rsidRDefault="00396D20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96D20">
              <w:rPr>
                <w:rFonts w:cs="Arial"/>
                <w:color w:val="000000" w:themeColor="text1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D45D" w14:textId="53639BD5" w:rsidR="000B4865" w:rsidRPr="00334C9E" w:rsidRDefault="000B4865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9F8B" w14:textId="1199C043" w:rsidR="000B4865" w:rsidRPr="00334C9E" w:rsidRDefault="00396D20" w:rsidP="000B4865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396D20">
              <w:rPr>
                <w:rFonts w:eastAsia="Helvetica" w:cs="Arial"/>
                <w:color w:val="000000" w:themeColor="text1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0B4865" w:rsidRPr="00334C9E" w14:paraId="6EE20A9B" w14:textId="77777777" w:rsidTr="003D6BDD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15C9" w14:textId="77777777" w:rsidR="000B4865" w:rsidRPr="000B4865" w:rsidRDefault="000B4865" w:rsidP="000B4865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98B" w14:textId="77777777" w:rsidR="000B4865" w:rsidRPr="00334C9E" w:rsidRDefault="000B4865" w:rsidP="000B4865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72BC" w14:textId="77777777" w:rsidR="000B4865" w:rsidRPr="00334C9E" w:rsidRDefault="000B4865" w:rsidP="000B4865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7CF2" w14:textId="77777777" w:rsidR="000B4865" w:rsidRPr="00334C9E" w:rsidRDefault="000B4865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4A6D" w14:textId="2F5E18A4" w:rsidR="000B4865" w:rsidRPr="00334C9E" w:rsidRDefault="000B4865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EA79" w14:textId="2304EEBA" w:rsidR="000B4865" w:rsidRPr="00334C9E" w:rsidRDefault="00786442" w:rsidP="000B4865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786442">
              <w:rPr>
                <w:rFonts w:eastAsia="Helvetica" w:cs="Arial"/>
                <w:color w:val="000000" w:themeColor="text1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0B4865" w:rsidRPr="00334C9E" w14:paraId="3E2C7FB1" w14:textId="77777777" w:rsidTr="00791F35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27C66" w14:textId="3C1E7395" w:rsidR="000B4865" w:rsidRPr="000B4865" w:rsidRDefault="000B4865" w:rsidP="005A443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1</w:t>
            </w:r>
            <w:r w:rsidR="005A443E">
              <w:rPr>
                <w:rFonts w:cs="Arial"/>
                <w:color w:val="000000" w:themeColor="text1"/>
              </w:rPr>
              <w:t>4</w:t>
            </w:r>
            <w:r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8B09F" w14:textId="77777777" w:rsidR="00786442" w:rsidRPr="00786442" w:rsidRDefault="00786442" w:rsidP="00786442">
            <w:pPr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Finančná</w:t>
            </w:r>
          </w:p>
          <w:p w14:paraId="383CB1D5" w14:textId="77777777" w:rsidR="00786442" w:rsidRPr="00786442" w:rsidRDefault="00786442" w:rsidP="00786442">
            <w:pPr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charakteristika</w:t>
            </w:r>
          </w:p>
          <w:p w14:paraId="3CAB2800" w14:textId="0B7F0BC7" w:rsidR="000B4865" w:rsidRPr="00334C9E" w:rsidRDefault="00786442" w:rsidP="00786442">
            <w:pPr>
              <w:rPr>
                <w:rFonts w:cs="Arial"/>
                <w:color w:val="000000" w:themeColor="text1"/>
                <w:highlight w:val="yellow"/>
              </w:rPr>
            </w:pPr>
            <w:r w:rsidRPr="00786442">
              <w:rPr>
                <w:rFonts w:cs="Arial"/>
                <w:color w:val="000000" w:themeColor="text1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F1C3A" w14:textId="77777777" w:rsidR="00786442" w:rsidRPr="00786442" w:rsidRDefault="00786442" w:rsidP="00786442">
            <w:pPr>
              <w:rPr>
                <w:rFonts w:cs="Arial"/>
                <w:color w:val="000000" w:themeColor="text1"/>
                <w:u w:color="000000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Posudzuje sa finančná situácia/stabilita užívateľa, a to podľa vypočítaných hodnôt ukazovateľov vychádzajúc z účtovnej závierky užívateľa.</w:t>
            </w:r>
          </w:p>
          <w:p w14:paraId="763ADED8" w14:textId="77777777" w:rsidR="00786442" w:rsidRPr="00786442" w:rsidRDefault="00786442" w:rsidP="00786442">
            <w:pPr>
              <w:rPr>
                <w:rFonts w:cs="Arial"/>
                <w:color w:val="000000" w:themeColor="text1"/>
                <w:u w:color="000000"/>
              </w:rPr>
            </w:pPr>
          </w:p>
          <w:p w14:paraId="4B83F563" w14:textId="77777777" w:rsidR="00786442" w:rsidRPr="00786442" w:rsidRDefault="00786442" w:rsidP="00786442">
            <w:pPr>
              <w:rPr>
                <w:rFonts w:cs="Arial"/>
                <w:color w:val="000000" w:themeColor="text1"/>
                <w:u w:color="000000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V prípade verejného sektora sa komplexne posudzujú ukazovatele likvidity a ukazovatele zadlženosti.</w:t>
            </w:r>
          </w:p>
          <w:p w14:paraId="0D2A64C4" w14:textId="2069A69E" w:rsidR="000B4865" w:rsidRPr="00334C9E" w:rsidRDefault="00786442" w:rsidP="00786442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861BC" w14:textId="4E974707" w:rsidR="000B4865" w:rsidRPr="00786442" w:rsidRDefault="00786442" w:rsidP="00735A23">
            <w:pPr>
              <w:jc w:val="center"/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3B6A" w14:textId="47E41263" w:rsidR="000B4865" w:rsidRPr="000B4865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  <w:r w:rsidRPr="000B4865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54B4" w14:textId="526B9737" w:rsidR="000B4865" w:rsidRPr="00786442" w:rsidRDefault="00786442" w:rsidP="00735A23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nepriaznivou finančnou situáciou</w:t>
            </w:r>
          </w:p>
        </w:tc>
      </w:tr>
      <w:tr w:rsidR="000B4865" w:rsidRPr="00334C9E" w14:paraId="1C2740A7" w14:textId="77777777" w:rsidTr="00791F3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C41A8" w14:textId="77777777" w:rsidR="000B4865" w:rsidRPr="000B4865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F8EE4" w14:textId="77777777" w:rsidR="000B4865" w:rsidRPr="00334C9E" w:rsidRDefault="000B4865" w:rsidP="00735A2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997E5" w14:textId="77777777" w:rsidR="000B4865" w:rsidRPr="00334C9E" w:rsidRDefault="000B4865" w:rsidP="00735A2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50893" w14:textId="77777777" w:rsidR="000B4865" w:rsidRPr="00786442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EE2E" w14:textId="13A22C65" w:rsidR="000B4865" w:rsidRPr="000B4865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  <w:r w:rsidRPr="000B4865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4170" w14:textId="5A92D4CE" w:rsidR="000B4865" w:rsidRPr="00786442" w:rsidRDefault="00786442" w:rsidP="00735A23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neurčitou finančnou situáciou</w:t>
            </w:r>
          </w:p>
        </w:tc>
      </w:tr>
      <w:tr w:rsidR="000B4865" w:rsidRPr="00334C9E" w14:paraId="37C10F1D" w14:textId="77777777" w:rsidTr="000B486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B0241" w14:textId="77777777" w:rsidR="000B4865" w:rsidRPr="000B4865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27771" w14:textId="77777777" w:rsidR="000B4865" w:rsidRPr="00334C9E" w:rsidRDefault="000B4865" w:rsidP="00735A2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FF3F" w14:textId="77777777" w:rsidR="000B4865" w:rsidRPr="00334C9E" w:rsidRDefault="000B4865" w:rsidP="00735A2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8DB85" w14:textId="77777777" w:rsidR="000B4865" w:rsidRPr="00786442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9AA" w14:textId="4F8DDCA8" w:rsidR="000B4865" w:rsidRPr="000B4865" w:rsidRDefault="000B4865" w:rsidP="00735A23">
            <w:pPr>
              <w:jc w:val="center"/>
              <w:rPr>
                <w:rFonts w:cs="Arial"/>
                <w:color w:val="000000" w:themeColor="text1"/>
              </w:rPr>
            </w:pPr>
            <w:r w:rsidRPr="000B4865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027A" w14:textId="5011F2EF" w:rsidR="000B4865" w:rsidRPr="00786442" w:rsidRDefault="00786442" w:rsidP="00735A23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Subjekt s dobrou finančnou situáciou</w:t>
            </w:r>
          </w:p>
        </w:tc>
      </w:tr>
      <w:tr w:rsidR="000B4865" w:rsidRPr="00334C9E" w14:paraId="32509668" w14:textId="77777777" w:rsidTr="000B4865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22EA1" w14:textId="2C2BB79F" w:rsidR="000B4865" w:rsidRPr="000B4865" w:rsidRDefault="005A443E" w:rsidP="00396D2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15</w:t>
            </w:r>
            <w:r w:rsidR="000B4865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3C6BC" w14:textId="1B1678E6" w:rsidR="000B4865" w:rsidRPr="00334C9E" w:rsidRDefault="00786442" w:rsidP="000B4865">
            <w:pPr>
              <w:rPr>
                <w:rFonts w:cs="Arial"/>
                <w:color w:val="000000" w:themeColor="text1"/>
                <w:highlight w:val="yellow"/>
              </w:rPr>
            </w:pPr>
            <w:r w:rsidRPr="00786442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BD1AC" w14:textId="7D008A31" w:rsidR="000B4865" w:rsidRPr="00334C9E" w:rsidRDefault="00786442" w:rsidP="000B4865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786442">
              <w:rPr>
                <w:rFonts w:cs="Arial"/>
                <w:color w:val="000000" w:themeColor="text1"/>
                <w:u w:color="000000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76FE0" w14:textId="5F729ECF" w:rsidR="000B4865" w:rsidRPr="00786442" w:rsidRDefault="00786442" w:rsidP="005A443E">
            <w:pPr>
              <w:jc w:val="center"/>
              <w:rPr>
                <w:rFonts w:cs="Arial"/>
                <w:color w:val="000000" w:themeColor="text1"/>
              </w:rPr>
            </w:pPr>
            <w:r w:rsidRPr="00786442">
              <w:rPr>
                <w:rFonts w:cs="Arial"/>
                <w:color w:val="000000" w:themeColor="text1"/>
              </w:rPr>
              <w:t>Vy</w:t>
            </w:r>
            <w:r w:rsidR="005A443E">
              <w:rPr>
                <w:rFonts w:cs="Arial"/>
                <w:color w:val="000000" w:themeColor="text1"/>
              </w:rPr>
              <w:t>l</w:t>
            </w:r>
            <w:r w:rsidRPr="00786442">
              <w:rPr>
                <w:rFonts w:cs="Arial"/>
                <w:color w:val="000000" w:themeColor="text1"/>
              </w:rPr>
              <w:t>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CDA7" w14:textId="0625B1B8" w:rsidR="000B4865" w:rsidRPr="00334C9E" w:rsidRDefault="000B4865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B15" w14:textId="43C22D26" w:rsidR="000B4865" w:rsidRPr="00786442" w:rsidRDefault="00786442" w:rsidP="000B4865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  <w:tr w:rsidR="000B4865" w:rsidRPr="00334C9E" w14:paraId="6E2273B3" w14:textId="77777777" w:rsidTr="00791F3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4D44" w14:textId="77777777" w:rsidR="000B4865" w:rsidRPr="000B4865" w:rsidRDefault="000B4865" w:rsidP="000B4865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F023" w14:textId="77777777" w:rsidR="000B4865" w:rsidRPr="00334C9E" w:rsidRDefault="000B4865" w:rsidP="000B4865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EA9" w14:textId="77777777" w:rsidR="000B4865" w:rsidRPr="00334C9E" w:rsidRDefault="000B4865" w:rsidP="000B4865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D254" w14:textId="77777777" w:rsidR="000B4865" w:rsidRPr="00334C9E" w:rsidRDefault="000B4865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C0F3" w14:textId="6F1F9411" w:rsidR="000B4865" w:rsidRPr="00334C9E" w:rsidRDefault="000B4865" w:rsidP="000B4865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FB59" w14:textId="66D90B24" w:rsidR="000B4865" w:rsidRPr="00786442" w:rsidRDefault="00786442" w:rsidP="000B4865">
            <w:pPr>
              <w:rPr>
                <w:rFonts w:eastAsia="Helvetica" w:cs="Arial"/>
                <w:color w:val="000000" w:themeColor="text1"/>
              </w:rPr>
            </w:pPr>
            <w:r w:rsidRPr="00786442">
              <w:rPr>
                <w:rFonts w:eastAsia="Helvetica" w:cs="Arial"/>
                <w:color w:val="000000" w:themeColor="text1"/>
              </w:rPr>
              <w:t>Finančná udržateľnosť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5A443E">
        <w:trPr>
          <w:trHeight w:val="19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E103FC9" w:rsidR="009459EB" w:rsidRPr="00334C9E" w:rsidRDefault="005A443E" w:rsidP="005A443E">
            <w:pPr>
              <w:rPr>
                <w:rFonts w:asciiTheme="minorHAnsi" w:hAnsiTheme="minorHAnsi" w:cs="Arial"/>
                <w:color w:val="000000" w:themeColor="text1"/>
              </w:rPr>
            </w:pPr>
            <w:r w:rsidRPr="005A443E">
              <w:rPr>
                <w:rFonts w:asciiTheme="minorHAnsi" w:hAnsiTheme="minorHAnsi" w:cs="Arial"/>
                <w:color w:val="000000" w:themeColor="text1"/>
              </w:rPr>
              <w:t>1.</w:t>
            </w:r>
            <w:r w:rsidRPr="005A443E">
              <w:rPr>
                <w:rFonts w:asciiTheme="minorHAnsi" w:hAnsiTheme="minorHAnsi" w:cs="Arial"/>
                <w:color w:val="000000" w:themeColor="text1"/>
              </w:rPr>
              <w:tab/>
              <w:t>Súlad projekt</w:t>
            </w:r>
            <w:r>
              <w:rPr>
                <w:rFonts w:asciiTheme="minorHAnsi" w:hAnsiTheme="minorHAnsi" w:cs="Arial"/>
                <w:color w:val="000000" w:themeColor="text1"/>
              </w:rPr>
              <w:t>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7B73DF2B" w:rsidR="009459EB" w:rsidRPr="00334C9E" w:rsidRDefault="005A443E" w:rsidP="005A443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4C27E6D" w:rsidR="009459EB" w:rsidRPr="00334C9E" w:rsidRDefault="00344A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375EBED5" w:rsidR="009459EB" w:rsidRPr="00334C9E" w:rsidRDefault="00344A6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5860E9A0" w14:textId="77777777" w:rsidTr="005A443E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CCFD39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71BD" w14:textId="5A3C5579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2.</w:t>
            </w:r>
            <w:r w:rsidRPr="005A443E">
              <w:rPr>
                <w:rFonts w:cs="Arial"/>
                <w:color w:val="000000" w:themeColor="text1"/>
              </w:rPr>
              <w:tab/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2738" w14:textId="392FA87C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54BB" w14:textId="0A30D05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450D" w14:textId="48CBCE5D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32101B7E" w14:textId="77777777" w:rsidTr="005A443E">
        <w:trPr>
          <w:trHeight w:val="1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2A842D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8AD8" w14:textId="2D1714BC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3.</w:t>
            </w:r>
            <w:r w:rsidRPr="005A443E">
              <w:rPr>
                <w:rFonts w:cs="Arial"/>
                <w:color w:val="000000" w:themeColor="text1"/>
              </w:rPr>
              <w:tab/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3872" w14:textId="0D7BD814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14D4" w14:textId="236E9E1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D152" w14:textId="22991C36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44A66" w:rsidRPr="00334C9E" w14:paraId="3B706CA1" w14:textId="77777777" w:rsidTr="005A443E">
        <w:trPr>
          <w:trHeight w:val="19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34D4E5D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2B77" w14:textId="56F88F99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  <w:r>
              <w:rPr>
                <w:rFonts w:cs="Arial"/>
                <w:color w:val="000000" w:themeColor="text1"/>
              </w:rPr>
              <w:tab/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3A5E" w14:textId="1DB038D7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DC3A" w14:textId="48B3DCF3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9C3" w14:textId="4DB8AF9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46A00D53" w14:textId="77777777" w:rsidTr="005A443E">
        <w:trPr>
          <w:trHeight w:val="20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6C4EB5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6507" w14:textId="5C85F170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5.</w:t>
            </w:r>
            <w:r w:rsidRPr="005A443E">
              <w:rPr>
                <w:rFonts w:cs="Arial"/>
                <w:color w:val="000000" w:themeColor="text1"/>
              </w:rPr>
              <w:tab/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6E8" w14:textId="22263388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8FF2" w14:textId="37303AD5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238F" w14:textId="66DC14EA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44A66" w:rsidRPr="00334C9E" w14:paraId="4372CD61" w14:textId="77777777" w:rsidTr="005A443E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88EAD7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537" w14:textId="0F8B8AB5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6.</w:t>
            </w:r>
            <w:r w:rsidRPr="005A443E">
              <w:rPr>
                <w:rFonts w:cs="Arial"/>
                <w:color w:val="000000" w:themeColor="text1"/>
              </w:rPr>
              <w:tab/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433E" w14:textId="29E6920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6734" w14:textId="1BD1E88D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333F" w14:textId="4134D34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5FD70FFB" w14:textId="77777777" w:rsidTr="005A443E">
        <w:trPr>
          <w:trHeight w:val="20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5F1A73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9A32" w14:textId="1CCE3A56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7.</w:t>
            </w:r>
            <w:r w:rsidRPr="005A443E">
              <w:rPr>
                <w:rFonts w:cs="Arial"/>
                <w:color w:val="000000" w:themeColor="text1"/>
              </w:rPr>
              <w:tab/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6A00" w14:textId="54BEDFF6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2F6" w14:textId="5ED33101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C3B7" w14:textId="241B31EC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44A66" w:rsidRPr="00334C9E" w14:paraId="56F3BBE2" w14:textId="77777777" w:rsidTr="005A443E">
        <w:trPr>
          <w:trHeight w:val="22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D6C9A1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10B6" w14:textId="19E90E1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  <w:r w:rsidRPr="005A443E">
              <w:rPr>
                <w:rFonts w:cs="Arial"/>
                <w:color w:val="000000" w:themeColor="text1"/>
              </w:rPr>
              <w:t>8.</w:t>
            </w:r>
            <w:r w:rsidRPr="005A443E">
              <w:rPr>
                <w:rFonts w:cs="Arial"/>
                <w:color w:val="000000" w:themeColor="text1"/>
              </w:rPr>
              <w:tab/>
              <w:t>Výška žiadaného príspevku projektu.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ED2F" w14:textId="39A2C73F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0076" w14:textId="280A8A0C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8748" w14:textId="4256E734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44A66" w:rsidRPr="00334C9E" w14:paraId="148FB105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AF07FC6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15</w:t>
            </w:r>
          </w:p>
        </w:tc>
      </w:tr>
      <w:tr w:rsidR="00344A66" w:rsidRPr="00334C9E" w14:paraId="11EE6BC1" w14:textId="77777777" w:rsidTr="006B0824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23" w14:textId="77777777" w:rsidR="00344A66" w:rsidRDefault="00344A66" w:rsidP="00344A66">
            <w:r>
              <w:t>9.</w:t>
            </w:r>
            <w:r>
              <w:tab/>
              <w:t>Vhodnosť a prepojenosť navrhovaných aktivít projektu vo vzťahu k východiskovej situácii</w:t>
            </w:r>
            <w:r>
              <w:t xml:space="preserve"> a k   </w:t>
            </w:r>
          </w:p>
          <w:p w14:paraId="36EAD629" w14:textId="51BEF57B" w:rsidR="00344A66" w:rsidRPr="00344A66" w:rsidRDefault="00344A66" w:rsidP="00344A66">
            <w:r>
              <w:t xml:space="preserve">               stanoveným cieľom projektu</w:t>
            </w:r>
            <w:r>
              <w:tab/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3AC23DC3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AD7F906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7A795190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44A66" w:rsidRPr="00334C9E" w14:paraId="09697204" w14:textId="77777777" w:rsidTr="006B0824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035AE990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AEC2" w14:textId="68BFEE0A" w:rsidR="00344A66" w:rsidRPr="00344A66" w:rsidRDefault="00344A66" w:rsidP="00344A66">
            <w:r>
              <w:t>10.</w:t>
            </w:r>
            <w:r>
              <w:tab/>
              <w:t>Znížená miera spolufinancovania</w:t>
            </w:r>
            <w:r>
              <w:t xml:space="preserve">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8C82760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8648C42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58D917F3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</w:tr>
      <w:tr w:rsidR="00344A66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44A66" w:rsidRPr="00334C9E" w:rsidRDefault="00344A66" w:rsidP="00344A66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1B78B06D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344A66" w:rsidRPr="00334C9E" w14:paraId="39B89E35" w14:textId="77777777" w:rsidTr="00DE14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CCA8EB2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color w:val="000000" w:themeColor="text1"/>
              </w:rPr>
              <w:t>11.</w:t>
            </w:r>
            <w:r w:rsidRPr="00344A66">
              <w:rPr>
                <w:rFonts w:asciiTheme="minorHAnsi" w:hAnsiTheme="minorHAnsi" w:cs="Arial"/>
                <w:color w:val="000000" w:themeColor="text1"/>
              </w:rPr>
              <w:tab/>
              <w:t>Posúdenie prevádzkovej a te</w:t>
            </w:r>
            <w:r>
              <w:rPr>
                <w:rFonts w:asciiTheme="minorHAnsi" w:hAnsiTheme="minorHAnsi" w:cs="Arial"/>
                <w:color w:val="000000" w:themeColor="text1"/>
              </w:rPr>
              <w:t>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FF7F2E5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62E3C5E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6CEC1AF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44A66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4E920C2" w:rsidR="00344A66" w:rsidRPr="00344A66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344A66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11E8103" w:rsidR="00344A66" w:rsidRPr="00344A66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color w:val="000000" w:themeColor="text1"/>
              </w:rPr>
              <w:t>12.</w:t>
            </w:r>
            <w:r w:rsidRPr="00344A66">
              <w:rPr>
                <w:rFonts w:asciiTheme="minorHAnsi" w:hAnsiTheme="minorHAnsi" w:cs="Arial"/>
                <w:color w:val="000000" w:themeColor="text1"/>
              </w:rPr>
              <w:tab/>
              <w:t>Oprávnenosť výdavkov (vecná oprávne</w:t>
            </w:r>
            <w:r>
              <w:rPr>
                <w:rFonts w:asciiTheme="minorHAnsi" w:hAnsiTheme="minorHAnsi" w:cs="Arial"/>
                <w:color w:val="000000" w:themeColor="text1"/>
              </w:rPr>
              <w:t>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B215F0A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A47CAF0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F413DE3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60C26A16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color w:val="000000" w:themeColor="text1"/>
              </w:rPr>
              <w:t>13.</w:t>
            </w:r>
            <w:r w:rsidRPr="00344A66">
              <w:rPr>
                <w:rFonts w:asciiTheme="minorHAnsi" w:hAnsiTheme="minorHAnsi" w:cs="Arial"/>
                <w:color w:val="000000" w:themeColor="text1"/>
              </w:rPr>
              <w:tab/>
              <w:t>Efektívnosť 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3EC7448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1359C8A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0C31E52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2F72F4F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color w:val="000000" w:themeColor="text1"/>
              </w:rPr>
              <w:t>14.</w:t>
            </w:r>
            <w:r w:rsidRPr="00344A66">
              <w:rPr>
                <w:rFonts w:asciiTheme="minorHAnsi" w:hAnsiTheme="minorHAnsi" w:cs="Arial"/>
                <w:color w:val="000000" w:themeColor="text1"/>
              </w:rPr>
              <w:tab/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344A66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5BD1038B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1AC1174E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9758D10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44A66" w:rsidRPr="00334C9E" w14:paraId="2EF7EBB8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9DF4" w14:textId="77777777" w:rsidR="00344A66" w:rsidRPr="00334C9E" w:rsidRDefault="00344A66" w:rsidP="00344A6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8B28" w14:textId="3B081C8C" w:rsidR="00344A66" w:rsidRPr="00344A66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  <w:r w:rsidRPr="00344A66">
              <w:rPr>
                <w:rFonts w:asciiTheme="minorHAnsi" w:hAnsiTheme="minorHAnsi" w:cs="Arial"/>
                <w:color w:val="000000" w:themeColor="text1"/>
              </w:rPr>
              <w:t>15.</w:t>
            </w:r>
            <w:r>
              <w:rPr>
                <w:rFonts w:asciiTheme="minorHAnsi" w:hAnsiTheme="minorHAnsi" w:cs="Arial"/>
                <w:color w:val="000000" w:themeColor="text1"/>
              </w:rPr>
              <w:tab/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5E7E" w14:textId="333835A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BCE6" w14:textId="310A2F3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9513" w14:textId="7ED65C70" w:rsidR="00344A66" w:rsidRPr="00334C9E" w:rsidRDefault="00344A66" w:rsidP="00344A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44A66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44A66" w:rsidRPr="00334C9E" w:rsidRDefault="00344A66" w:rsidP="00344A6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DB17EA5" w:rsidR="00344A66" w:rsidRPr="00334C9E" w:rsidRDefault="00344A66" w:rsidP="00344A6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1D768F" w:rsidRPr="00334C9E" w14:paraId="4FC0D841" w14:textId="77777777" w:rsidTr="001D768F">
        <w:trPr>
          <w:trHeight w:val="219"/>
        </w:trPr>
        <w:tc>
          <w:tcPr>
            <w:tcW w:w="14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0BEE0" w14:textId="0186F9B8" w:rsidR="001D768F" w:rsidRPr="00334C9E" w:rsidRDefault="001D768F" w:rsidP="001D768F">
            <w:pPr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Celkový dosiahnutý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1773C2" w14:textId="1A980483" w:rsidR="001D768F" w:rsidRDefault="001D768F" w:rsidP="00344A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30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9D9AA40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344A66">
        <w:rPr>
          <w:rFonts w:cs="Arial"/>
          <w:b/>
          <w:color w:val="000000" w:themeColor="text1"/>
        </w:rPr>
        <w:t>18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6AC5F7E" w:rsidR="00607288" w:rsidRPr="00A42D69" w:rsidRDefault="00A7144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8BFCCA0" w:rsidR="00607288" w:rsidRPr="00A42D69" w:rsidRDefault="00A36CED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Zemplín pod Vihorlatom,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63B0067" w:rsidR="00607288" w:rsidRPr="00A42D69" w:rsidRDefault="00A7144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36CED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</w:t>
      </w:r>
      <w:bookmarkStart w:id="1" w:name="_GoBack"/>
      <w:bookmarkEnd w:id="1"/>
      <w:r w:rsidRPr="00A654E1">
        <w:t>adom na obmedzenosť disponibilných zdrojov podporené všetky tieto žiadosti o príspevok.</w:t>
      </w: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7A9786ED" w14:textId="77777777" w:rsidR="001D768F" w:rsidRPr="00A654E1" w:rsidRDefault="001D768F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47C975DE" w:rsidR="003B1FA9" w:rsidRPr="001D768F" w:rsidRDefault="001D768F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Hodnota Value for Money</w:t>
      </w: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3573"/>
        <w:gridCol w:w="3845"/>
        <w:gridCol w:w="2931"/>
        <w:gridCol w:w="4393"/>
      </w:tblGrid>
      <w:tr w:rsidR="001D768F" w:rsidRPr="001D768F" w14:paraId="6CC2F13D" w14:textId="77777777" w:rsidTr="001D768F">
        <w:tc>
          <w:tcPr>
            <w:tcW w:w="1212" w:type="pct"/>
            <w:shd w:val="clear" w:color="auto" w:fill="BDD6EE" w:themeFill="accent1" w:themeFillTint="66"/>
          </w:tcPr>
          <w:p w14:paraId="1A15BD2D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304" w:type="pct"/>
            <w:shd w:val="clear" w:color="auto" w:fill="BDD6EE" w:themeFill="accent1" w:themeFillTint="66"/>
          </w:tcPr>
          <w:p w14:paraId="4F072384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</w:tcPr>
          <w:p w14:paraId="5FEA5352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</w:tcPr>
          <w:p w14:paraId="3B8B5EDC" w14:textId="77777777" w:rsidR="001D768F" w:rsidRPr="001D768F" w:rsidRDefault="001D768F" w:rsidP="001D768F">
            <w:pPr>
              <w:spacing w:after="160" w:line="259" w:lineRule="auto"/>
              <w:jc w:val="both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1D768F" w:rsidRPr="001D768F" w14:paraId="0DE41BE1" w14:textId="77777777" w:rsidTr="001D768F">
        <w:trPr>
          <w:trHeight w:val="113"/>
        </w:trPr>
        <w:tc>
          <w:tcPr>
            <w:tcW w:w="1212" w:type="pct"/>
            <w:vAlign w:val="center"/>
          </w:tcPr>
          <w:p w14:paraId="0DADB0C4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A.1 Podpora podnikania a inovácií</w:t>
            </w:r>
          </w:p>
        </w:tc>
        <w:tc>
          <w:tcPr>
            <w:tcW w:w="1304" w:type="pct"/>
            <w:vAlign w:val="center"/>
          </w:tcPr>
          <w:p w14:paraId="5B630F91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A104 Počet vytvorených pracovných miest.</w:t>
            </w:r>
          </w:p>
        </w:tc>
        <w:tc>
          <w:tcPr>
            <w:tcW w:w="994" w:type="pct"/>
            <w:vAlign w:val="center"/>
          </w:tcPr>
          <w:p w14:paraId="025908A5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FTE</w:t>
            </w:r>
          </w:p>
        </w:tc>
        <w:tc>
          <w:tcPr>
            <w:tcW w:w="1490" w:type="pct"/>
            <w:vAlign w:val="center"/>
          </w:tcPr>
          <w:p w14:paraId="2CAD42B0" w14:textId="77777777" w:rsidR="001D768F" w:rsidRPr="001D768F" w:rsidRDefault="001D768F" w:rsidP="001D768F">
            <w:pPr>
              <w:spacing w:line="259" w:lineRule="auto"/>
              <w:jc w:val="both"/>
            </w:pPr>
            <w:r w:rsidRPr="001D768F">
              <w:t>výška príspevku v EUR na hlavnú aktivitu projektu / FTE</w:t>
            </w:r>
          </w:p>
        </w:tc>
      </w:tr>
    </w:tbl>
    <w:p w14:paraId="3226B7E0" w14:textId="77777777" w:rsidR="001D768F" w:rsidRPr="001D768F" w:rsidRDefault="001D768F" w:rsidP="001D768F">
      <w:pPr>
        <w:jc w:val="both"/>
      </w:pPr>
    </w:p>
    <w:p w14:paraId="2A4EBC70" w14:textId="5F741D32" w:rsidR="003B1FA9" w:rsidRPr="001D768F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</w:rPr>
      </w:pPr>
      <w:r w:rsidRPr="001D768F">
        <w:rPr>
          <w:rFonts w:asciiTheme="minorHAnsi" w:hAnsiTheme="minorHAnsi"/>
          <w:b/>
        </w:rPr>
        <w:t>Posúdenie vplyvu a dopadu pro</w:t>
      </w:r>
      <w:r w:rsidR="001D768F">
        <w:rPr>
          <w:rFonts w:asciiTheme="minorHAnsi" w:hAnsiTheme="minorHAnsi"/>
          <w:b/>
        </w:rPr>
        <w:t>jektu na plnenie stratégiu CLLD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C7563" w14:textId="77777777" w:rsidR="00A71444" w:rsidRDefault="00A71444" w:rsidP="006447D5">
      <w:pPr>
        <w:spacing w:after="0" w:line="240" w:lineRule="auto"/>
      </w:pPr>
      <w:r>
        <w:separator/>
      </w:r>
    </w:p>
  </w:endnote>
  <w:endnote w:type="continuationSeparator" w:id="0">
    <w:p w14:paraId="4270513F" w14:textId="77777777" w:rsidR="00A71444" w:rsidRDefault="00A7144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768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F7350" w14:textId="77777777" w:rsidR="00A71444" w:rsidRDefault="00A71444" w:rsidP="006447D5">
      <w:pPr>
        <w:spacing w:after="0" w:line="240" w:lineRule="auto"/>
      </w:pPr>
      <w:r>
        <w:separator/>
      </w:r>
    </w:p>
  </w:footnote>
  <w:footnote w:type="continuationSeparator" w:id="0">
    <w:p w14:paraId="30FD8502" w14:textId="77777777" w:rsidR="00A71444" w:rsidRDefault="00A7144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2D577706" w:rsidR="00E5263D" w:rsidRPr="001F013A" w:rsidRDefault="00A36CED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9984" behindDoc="0" locked="0" layoutInCell="1" allowOverlap="1" wp14:anchorId="3A3405CA" wp14:editId="4F84F087">
          <wp:simplePos x="0" y="0"/>
          <wp:positionH relativeFrom="column">
            <wp:posOffset>0</wp:posOffset>
          </wp:positionH>
          <wp:positionV relativeFrom="paragraph">
            <wp:posOffset>-86995</wp:posOffset>
          </wp:positionV>
          <wp:extent cx="1256030" cy="384175"/>
          <wp:effectExtent l="0" t="0" r="127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53EB74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4865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D768F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4A66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6D20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4472"/>
    <w:rsid w:val="004265F9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43E"/>
    <w:rsid w:val="005A6C30"/>
    <w:rsid w:val="005A6CA9"/>
    <w:rsid w:val="005B1EA3"/>
    <w:rsid w:val="005B3219"/>
    <w:rsid w:val="005B61FE"/>
    <w:rsid w:val="005B6EEC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17316"/>
    <w:rsid w:val="00720FFF"/>
    <w:rsid w:val="00724D81"/>
    <w:rsid w:val="00735A23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6442"/>
    <w:rsid w:val="00793D60"/>
    <w:rsid w:val="00794FB4"/>
    <w:rsid w:val="007953A8"/>
    <w:rsid w:val="00796DC9"/>
    <w:rsid w:val="007970E4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344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3E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CED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1444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CE5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2A6D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8C3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3E03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2476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5A4146"/>
    <w:rsid w:val="006B3B1E"/>
    <w:rsid w:val="00AA6DE3"/>
    <w:rsid w:val="00AD089D"/>
    <w:rsid w:val="00B20F1E"/>
    <w:rsid w:val="00B874A2"/>
    <w:rsid w:val="00E84805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BEF86-C445-449C-9B02-095E563E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2019-08-30T15:53:00Z</dcterms:modified>
</cp:coreProperties>
</file>